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1769281"/>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
      <w:bookmarkStart w:id="1" w:name="5bdd78a7-6eff-44c5-be48-12eb425418d7"/>
      <w:bookmarkStart w:id="2" w:name="5bdd78a7-6eff-44c5-be48-12eb425418d7"/>
      <w:bookmarkEnd w:id="2"/>
    </w:p>
    <w:p>
      <w:pPr>
        <w:pStyle w:val="Normal"/>
        <w:spacing w:lineRule="auto" w:line="408" w:before="0" w:after="0"/>
        <w:ind w:left="120" w:hanging="0"/>
        <w:jc w:val="center"/>
        <w:rPr>
          <w:lang w:val="ru-RU"/>
        </w:rPr>
      </w:pPr>
      <w:r>
        <w:rPr>
          <w:rFonts w:ascii="Times New Roman" w:hAnsi="Times New Roman"/>
          <w:b/>
          <w:color w:val="000000"/>
          <w:sz w:val="28"/>
          <w:lang w:val="ru-RU"/>
        </w:rPr>
        <w:t>МБОУ "СШ №6"</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на методсовете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 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Шмелёва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N01-17/142</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01.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«Литература»</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Fonts w:ascii="Times New Roman" w:hAnsi="Times New Roman"/>
          <w:color w:val="000000"/>
          <w:sz w:val="28"/>
          <w:lang w:val="ru-RU"/>
        </w:rPr>
        <w:t>​</w:t>
      </w:r>
      <w:bookmarkStart w:id="3" w:name="5ce1acce-c3fd-49bf-9494-1e3d1db3054e"/>
      <w:r>
        <w:rPr>
          <w:rFonts w:ascii="Times New Roman" w:hAnsi="Times New Roman"/>
          <w:b/>
          <w:color w:val="000000"/>
          <w:sz w:val="28"/>
          <w:lang w:val="ru-RU"/>
        </w:rPr>
        <w:t>Касимов, 2023</w:t>
      </w:r>
      <w:bookmarkEnd w:id="3"/>
      <w:r>
        <w:rPr>
          <w:rFonts w:ascii="Times New Roman" w:hAnsi="Times New Roman"/>
          <w:b/>
          <w:color w:val="000000"/>
          <w:sz w:val="28"/>
          <w:lang w:val="ru-RU"/>
        </w:rPr>
        <w:t xml:space="preserve">‌ </w:t>
      </w:r>
      <w:bookmarkStart w:id="4" w:name="f687a116-da41-41a9-8c31-63d3ecc684a2"/>
      <w:r>
        <w:rPr>
          <w:rFonts w:ascii="Times New Roman" w:hAnsi="Times New Roman"/>
          <w:b/>
          <w:color w:val="000000"/>
          <w:sz w:val="28"/>
          <w:lang w:val="ru-RU"/>
        </w:rPr>
        <w:t>год</w:t>
      </w:r>
      <w:bookmarkEnd w:id="4"/>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264" w:before="0" w:after="0"/>
        <w:ind w:left="120" w:hanging="0"/>
        <w:jc w:val="both"/>
        <w:rPr>
          <w:lang w:val="ru-RU"/>
        </w:rPr>
      </w:pPr>
      <w:bookmarkStart w:id="5" w:name="block-21769281"/>
      <w:bookmarkStart w:id="6" w:name="block-21769282"/>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ОБЩАЯ ХАРАКТЕРИСТИКА </w:t>
      </w:r>
      <w:r>
        <w:rPr>
          <w:rFonts w:ascii="Times New Roman" w:hAnsi="Times New Roman"/>
          <w:b/>
          <w:color w:val="333333"/>
          <w:sz w:val="28"/>
          <w:lang w:val="ru-RU"/>
        </w:rPr>
        <w:t>УЧЕБНОГО ПРЕДМЕТА «ЛИТЕРАТУРА»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auto" w:line="264" w:before="0" w:after="0"/>
        <w:ind w:firstLine="600"/>
        <w:jc w:val="both"/>
        <w:rPr>
          <w:lang w:val="ru-RU"/>
        </w:rPr>
      </w:pPr>
      <w:r>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 «ЛИТЕРАТУРА»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«ЛИТЕРАТУРА»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pPr>
        <w:pStyle w:val="Normal"/>
        <w:spacing w:lineRule="auto" w:line="264" w:before="0" w:after="0"/>
        <w:ind w:left="120" w:hanging="0"/>
        <w:jc w:val="both"/>
        <w:rPr>
          <w:lang w:val="ru-RU"/>
        </w:rPr>
      </w:pPr>
      <w:bookmarkStart w:id="7" w:name="block-21769282"/>
      <w:bookmarkStart w:id="8" w:name="block-21769283"/>
      <w:bookmarkEnd w:id="7"/>
      <w:bookmarkEnd w:id="8"/>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Мифология.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Мифы народов России и мира.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Малые жанры: пословицы, поговорки, загадки. Сказки народов России и народов мира ‌</w:t>
      </w:r>
      <w:bookmarkStart w:id="9" w:name="8038850c-b985-4899-8396-05ec2b5ebddc"/>
      <w:r>
        <w:rPr>
          <w:rFonts w:ascii="Times New Roman" w:hAnsi="Times New Roman"/>
          <w:color w:val="000000"/>
          <w:sz w:val="28"/>
          <w:lang w:val="ru-RU"/>
        </w:rPr>
        <w:t>(не менее трёх).</w:t>
      </w:r>
      <w:bookmarkEnd w:id="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И. А. Крылов. </w:t>
      </w:r>
      <w:r>
        <w:rPr>
          <w:rFonts w:ascii="Times New Roman" w:hAnsi="Times New Roman"/>
          <w:color w:val="000000"/>
          <w:sz w:val="28"/>
          <w:lang w:val="ru-RU"/>
        </w:rPr>
        <w:t>Басни ‌</w:t>
      </w:r>
      <w:bookmarkStart w:id="10" w:name="f1cdb435-b3ac-4333-9983-9795e004a0c2"/>
      <w:r>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Стихотворения ‌</w:t>
      </w:r>
      <w:bookmarkStart w:id="11" w:name="b8731a29-438b-4b6a-a37d-ff778ded575a"/>
      <w:r>
        <w:rPr>
          <w:rFonts w:ascii="Times New Roman" w:hAnsi="Times New Roman"/>
          <w:color w:val="000000"/>
          <w:sz w:val="28"/>
          <w:lang w:val="ru-RU"/>
        </w:rPr>
        <w:t>(не менее трёх). «Зимнее утро», «Зимний вечер», «Няне» и др.</w:t>
      </w:r>
      <w:bookmarkEnd w:id="11"/>
      <w:r>
        <w:rPr>
          <w:rFonts w:ascii="Times New Roman" w:hAnsi="Times New Roman"/>
          <w:color w:val="000000"/>
          <w:sz w:val="28"/>
          <w:lang w:val="ru-RU"/>
        </w:rPr>
        <w:t xml:space="preserve">‌‌ «Сказка о мёртвой царевне и о семи богатырях». </w:t>
      </w:r>
    </w:p>
    <w:p>
      <w:pPr>
        <w:pStyle w:val="Normal"/>
        <w:spacing w:lineRule="auto" w:line="264" w:before="0" w:after="0"/>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Стихотворение «Бородино». </w:t>
      </w:r>
    </w:p>
    <w:p>
      <w:pPr>
        <w:pStyle w:val="Normal"/>
        <w:spacing w:lineRule="auto" w:line="264" w:before="0" w:after="0"/>
        <w:ind w:firstLine="600"/>
        <w:jc w:val="both"/>
        <w:rPr>
          <w:lang w:val="ru-RU"/>
        </w:rPr>
      </w:pPr>
      <w:r>
        <w:rPr>
          <w:rFonts w:ascii="Times New Roman" w:hAnsi="Times New Roman"/>
          <w:b/>
          <w:color w:val="000000"/>
          <w:sz w:val="28"/>
          <w:lang w:val="ru-RU"/>
        </w:rPr>
        <w:t>Н. В. Гоголь.</w:t>
      </w:r>
      <w:r>
        <w:rPr>
          <w:rFonts w:ascii="Times New Roman" w:hAnsi="Times New Roman"/>
          <w:color w:val="000000"/>
          <w:sz w:val="28"/>
          <w:lang w:val="ru-RU"/>
        </w:rPr>
        <w:t xml:space="preserve"> Повесть «Ночь перед Рождеством» из сборника «Вечера на хуторе близ Диканьки».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«Муму». </w:t>
      </w:r>
    </w:p>
    <w:p>
      <w:pPr>
        <w:pStyle w:val="Normal"/>
        <w:spacing w:lineRule="auto" w:line="264" w:before="0" w:after="0"/>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12" w:name="1d4fde75-5a86-4cea-90d5-aae01314b835"/>
      <w:r>
        <w:rPr>
          <w:rFonts w:ascii="Times New Roman" w:hAnsi="Times New Roman"/>
          <w:color w:val="000000"/>
          <w:sz w:val="28"/>
          <w:lang w:val="ru-RU"/>
        </w:rPr>
        <w:t>(не менее двух). «Крестьянские дети», «Школьник» и др.</w:t>
      </w:r>
      <w:bookmarkEnd w:id="12"/>
      <w:r>
        <w:rPr>
          <w:rFonts w:ascii="Times New Roman" w:hAnsi="Times New Roman"/>
          <w:color w:val="000000"/>
          <w:sz w:val="28"/>
          <w:lang w:val="ru-RU"/>
        </w:rPr>
        <w:t xml:space="preserve">‌ Поэма «Мороз, Красный нос» (фрагмент). </w:t>
      </w:r>
    </w:p>
    <w:p>
      <w:pPr>
        <w:pStyle w:val="Normal"/>
        <w:spacing w:lineRule="auto" w:line="264" w:before="0" w:after="0"/>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Рассказ «Кавказский пленник».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XIX</w:t>
      </w:r>
      <w:r>
        <w:rPr>
          <w:rFonts w:ascii="Times New Roman" w:hAnsi="Times New Roman"/>
          <w:b/>
          <w:color w:val="000000"/>
          <w:sz w:val="28"/>
          <w:lang w:val="ru-RU"/>
        </w:rPr>
        <w:t xml:space="preserve">–ХХ веков.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Pr>
          <w:rFonts w:ascii="Times New Roman" w:hAnsi="Times New Roman"/>
          <w:b/>
          <w:color w:val="000000"/>
          <w:sz w:val="28"/>
          <w:lang w:val="ru-RU"/>
        </w:rPr>
        <w:t xml:space="preserve">–ХХ веков о родной природе и о связи человека с Родиной </w:t>
      </w:r>
      <w:r>
        <w:rPr>
          <w:rFonts w:ascii="Times New Roman" w:hAnsi="Times New Roman"/>
          <w:color w:val="000000"/>
          <w:sz w:val="28"/>
          <w:lang w:val="ru-RU"/>
        </w:rPr>
        <w:t>‌</w:t>
      </w:r>
      <w:bookmarkStart w:id="13" w:name="3c5dcffd-8a26-4103-9932-75cd7a8dd3e4"/>
      <w:r>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Pr>
          <w:rFonts w:ascii="Times New Roman" w:hAnsi="Times New Roman"/>
          <w:b/>
          <w:color w:val="000000"/>
          <w:sz w:val="28"/>
          <w:lang w:val="ru-RU"/>
        </w:rPr>
        <w:t xml:space="preserve">– </w:t>
      </w:r>
      <w:r>
        <w:rPr>
          <w:rFonts w:ascii="Times New Roman" w:hAnsi="Times New Roman"/>
          <w:b/>
          <w:color w:val="000000"/>
          <w:sz w:val="28"/>
        </w:rPr>
        <w:t>XX</w:t>
      </w:r>
      <w:r>
        <w:rPr>
          <w:rFonts w:ascii="Times New Roman" w:hAnsi="Times New Roman"/>
          <w:b/>
          <w:color w:val="000000"/>
          <w:sz w:val="28"/>
          <w:lang w:val="ru-RU"/>
        </w:rPr>
        <w:t xml:space="preserve"> веков.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w:t>
      </w:r>
      <w:bookmarkStart w:id="14" w:name="dbfddf02-0071-45b9-8d3c-fa1cc17b4b15"/>
      <w:r>
        <w:rPr>
          <w:rFonts w:ascii="Times New Roman" w:hAnsi="Times New Roman"/>
          <w:color w:val="000000"/>
          <w:sz w:val="28"/>
          <w:lang w:val="ru-RU"/>
        </w:rPr>
        <w:t>(два рассказа по выбору). Например, «Лошадиная фамилия», «Мальчики», «Хирургия» и др.</w:t>
      </w:r>
      <w:bookmarkEnd w:id="14"/>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 М. Зощенко </w:t>
      </w:r>
      <w:r>
        <w:rPr>
          <w:rFonts w:ascii="Times New Roman" w:hAnsi="Times New Roman"/>
          <w:color w:val="000000"/>
          <w:sz w:val="28"/>
          <w:lang w:val="ru-RU"/>
        </w:rPr>
        <w:t>‌</w:t>
      </w:r>
      <w:bookmarkStart w:id="15" w:name="90913393-50df-412f-ac1a-f5af225a368e"/>
      <w:r>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отечественной литературы о природе и животных</w:t>
      </w:r>
      <w:r>
        <w:rPr>
          <w:rFonts w:ascii="Times New Roman" w:hAnsi="Times New Roman"/>
          <w:color w:val="000000"/>
          <w:sz w:val="28"/>
          <w:lang w:val="ru-RU"/>
        </w:rPr>
        <w:t xml:space="preserve"> ‌</w:t>
      </w:r>
      <w:bookmarkStart w:id="16" w:name="aec23ce7-13ed-416b-91bb-298806d5c90e"/>
      <w:r>
        <w:rPr>
          <w:rFonts w:ascii="Times New Roman" w:hAnsi="Times New Roman"/>
          <w:color w:val="000000"/>
          <w:sz w:val="28"/>
          <w:lang w:val="ru-RU"/>
        </w:rPr>
        <w:t>(не менее двух). Например, А. И. Куприна, М. М. Пришвина, К. Г. Паустовского.</w:t>
      </w:r>
      <w:bookmarkEnd w:id="1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А. П. Платонов.</w:t>
      </w:r>
      <w:r>
        <w:rPr>
          <w:rFonts w:ascii="Times New Roman" w:hAnsi="Times New Roman"/>
          <w:color w:val="000000"/>
          <w:sz w:val="28"/>
          <w:lang w:val="ru-RU"/>
        </w:rPr>
        <w:t xml:space="preserve"> Рассказы ‌</w:t>
      </w:r>
      <w:bookmarkStart w:id="17" w:name="cfa39edd-5597-42b5-b07f-489d84e47a94"/>
      <w:r>
        <w:rPr>
          <w:rFonts w:ascii="Times New Roman" w:hAnsi="Times New Roman"/>
          <w:color w:val="000000"/>
          <w:sz w:val="28"/>
          <w:lang w:val="ru-RU"/>
        </w:rPr>
        <w:t>(один по выбору). Например, «Корова», «Никита» и др.</w:t>
      </w:r>
      <w:bookmarkEnd w:id="1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В. П. Астафьев.</w:t>
      </w:r>
      <w:r>
        <w:rPr>
          <w:rFonts w:ascii="Times New Roman" w:hAnsi="Times New Roman"/>
          <w:color w:val="000000"/>
          <w:sz w:val="28"/>
          <w:lang w:val="ru-RU"/>
        </w:rPr>
        <w:t xml:space="preserve"> Рассказ «Васюткино озеро».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отечественной литературы на тему «Человек на войне»</w:t>
      </w:r>
      <w:r>
        <w:rPr>
          <w:rFonts w:ascii="Times New Roman" w:hAnsi="Times New Roman"/>
          <w:color w:val="000000"/>
          <w:sz w:val="28"/>
          <w:lang w:val="ru-RU"/>
        </w:rPr>
        <w:t xml:space="preserve"> ‌</w:t>
      </w:r>
      <w:bookmarkStart w:id="18" w:name="35dcef7b-869c-4626-b557-2b2839912c37"/>
      <w:r>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на тему детства</w:t>
      </w:r>
      <w:r>
        <w:rPr>
          <w:rFonts w:ascii="Times New Roman" w:hAnsi="Times New Roman"/>
          <w:color w:val="000000"/>
          <w:sz w:val="28"/>
          <w:lang w:val="ru-RU"/>
        </w:rPr>
        <w:t xml:space="preserve"> ‌</w:t>
      </w:r>
      <w:bookmarkStart w:id="19" w:name="a5fd8ebc-c46e-41fa-818f-2757c5fc34dd"/>
      <w:r>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приключенческого жанра отечественных писателей</w:t>
      </w:r>
      <w:r>
        <w:rPr>
          <w:rFonts w:ascii="Times New Roman" w:hAnsi="Times New Roman"/>
          <w:color w:val="000000"/>
          <w:sz w:val="28"/>
          <w:lang w:val="ru-RU"/>
        </w:rPr>
        <w:t>‌</w:t>
      </w:r>
      <w:bookmarkStart w:id="20" w:name="0447e246-04d6-4654-9850-bc46c641eafe"/>
      <w:r>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2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народов Российской Федерации. Стихотворения </w:t>
      </w:r>
      <w:r>
        <w:rPr>
          <w:rFonts w:ascii="Times New Roman" w:hAnsi="Times New Roman"/>
          <w:color w:val="000000"/>
          <w:sz w:val="28"/>
          <w:lang w:val="ru-RU"/>
        </w:rPr>
        <w:t>‌</w:t>
      </w:r>
      <w:bookmarkStart w:id="21" w:name="e8c5701d-d8b6-4159-b2e0-3a6ac9c7dd15"/>
      <w:r>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1"/>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литература.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Х. К. Андерсен. </w:t>
      </w:r>
      <w:r>
        <w:rPr>
          <w:rFonts w:ascii="Times New Roman" w:hAnsi="Times New Roman"/>
          <w:color w:val="000000"/>
          <w:sz w:val="28"/>
          <w:lang w:val="ru-RU"/>
        </w:rPr>
        <w:t>Сказки ‌</w:t>
      </w:r>
      <w:bookmarkStart w:id="22" w:name="2ca66737-c580-4ac4-a5b2-7f657ef38e3a"/>
      <w:r>
        <w:rPr>
          <w:rFonts w:ascii="Times New Roman" w:hAnsi="Times New Roman"/>
          <w:color w:val="000000"/>
          <w:sz w:val="28"/>
          <w:lang w:val="ru-RU"/>
        </w:rPr>
        <w:t>(одна по выбору). Например, «Снежная королева», «Соловей» и др.</w:t>
      </w:r>
      <w:bookmarkEnd w:id="22"/>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Зарубежная сказочная проза</w:t>
      </w:r>
      <w:r>
        <w:rPr>
          <w:rFonts w:ascii="Times New Roman" w:hAnsi="Times New Roman"/>
          <w:color w:val="000000"/>
          <w:sz w:val="28"/>
          <w:lang w:val="ru-RU"/>
        </w:rPr>
        <w:t xml:space="preserve"> ‌</w:t>
      </w:r>
      <w:bookmarkStart w:id="23" w:name="fd694784-5635-4214-94a4-c12d0a30d199"/>
      <w:r>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проза о детях и подростках </w:t>
      </w:r>
      <w:r>
        <w:rPr>
          <w:rFonts w:ascii="Times New Roman" w:hAnsi="Times New Roman"/>
          <w:color w:val="000000"/>
          <w:sz w:val="28"/>
          <w:lang w:val="ru-RU"/>
        </w:rPr>
        <w:t>‌</w:t>
      </w:r>
      <w:bookmarkStart w:id="24" w:name="b40b601e-d0c3-4299-89d0-394ad0dce0c8"/>
      <w:r>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приключенческая проза </w:t>
      </w:r>
      <w:r>
        <w:rPr>
          <w:rFonts w:ascii="Times New Roman" w:hAnsi="Times New Roman"/>
          <w:color w:val="000000"/>
          <w:sz w:val="28"/>
          <w:lang w:val="ru-RU"/>
        </w:rPr>
        <w:t>‌</w:t>
      </w:r>
      <w:bookmarkStart w:id="25" w:name="103698ad-506d-4d05-bb28-79e90ac8cd6a"/>
      <w:r>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проза о животных </w:t>
      </w:r>
      <w:r>
        <w:rPr>
          <w:rFonts w:ascii="Times New Roman" w:hAnsi="Times New Roman"/>
          <w:color w:val="000000"/>
          <w:sz w:val="28"/>
          <w:lang w:val="ru-RU"/>
        </w:rPr>
        <w:t>‌</w:t>
      </w:r>
      <w:bookmarkStart w:id="26" w:name="8a53c771-ce41-4f85-8a47-a227160dd957"/>
      <w:r>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Pr>
          <w:rFonts w:ascii="Times New Roman" w:hAnsi="Times New Roman"/>
          <w:color w:val="000000"/>
          <w:sz w:val="28"/>
          <w:lang w:val="ru-RU"/>
        </w:rPr>
        <w:t>‌‌</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Античная литература. </w:t>
      </w:r>
    </w:p>
    <w:p>
      <w:pPr>
        <w:pStyle w:val="Normal"/>
        <w:spacing w:lineRule="auto" w:line="264" w:before="0" w:after="0"/>
        <w:ind w:firstLine="600"/>
        <w:jc w:val="both"/>
        <w:rPr>
          <w:lang w:val="ru-RU"/>
        </w:rPr>
      </w:pPr>
      <w:r>
        <w:rPr>
          <w:rFonts w:ascii="Times New Roman" w:hAnsi="Times New Roman"/>
          <w:b/>
          <w:color w:val="000000"/>
          <w:sz w:val="28"/>
          <w:lang w:val="ru-RU"/>
        </w:rPr>
        <w:t>Гомер.</w:t>
      </w:r>
      <w:r>
        <w:rPr>
          <w:rFonts w:ascii="Times New Roman" w:hAnsi="Times New Roman"/>
          <w:color w:val="000000"/>
          <w:sz w:val="28"/>
          <w:lang w:val="ru-RU"/>
        </w:rPr>
        <w:t xml:space="preserve"> Поэмы. «Илиада», «Одиссея» (фрагменты).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Русские былины ‌</w:t>
      </w:r>
      <w:bookmarkStart w:id="27" w:name="2d1a2719-45ad-4395-a569-7b3d43745842"/>
      <w:r>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Древнерусская литература.</w:t>
      </w:r>
    </w:p>
    <w:p>
      <w:pPr>
        <w:pStyle w:val="Normal"/>
        <w:spacing w:lineRule="auto" w:line="264" w:before="0" w:after="0"/>
        <w:ind w:firstLine="600"/>
        <w:jc w:val="both"/>
        <w:rPr>
          <w:lang w:val="ru-RU"/>
        </w:rPr>
      </w:pPr>
      <w:r>
        <w:rPr>
          <w:rFonts w:ascii="Times New Roman" w:hAnsi="Times New Roman"/>
          <w:b/>
          <w:color w:val="000000"/>
          <w:sz w:val="28"/>
          <w:lang w:val="ru-RU"/>
        </w:rPr>
        <w:t>«Повесть временных лет»</w:t>
      </w:r>
      <w:r>
        <w:rPr>
          <w:rFonts w:ascii="Times New Roman" w:hAnsi="Times New Roman"/>
          <w:color w:val="000000"/>
          <w:sz w:val="28"/>
          <w:lang w:val="ru-RU"/>
        </w:rPr>
        <w:t>‌</w:t>
      </w:r>
      <w:bookmarkStart w:id="28" w:name="ad04843b-b512-47d3-b84b-e22df1580588"/>
      <w:r>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29" w:name="582b55ee-e1e5-46d8-8c0a-755ec48e137e"/>
      <w:r>
        <w:rPr>
          <w:rFonts w:ascii="Times New Roman" w:hAnsi="Times New Roman"/>
          <w:color w:val="000000"/>
          <w:sz w:val="28"/>
          <w:lang w:val="ru-RU"/>
        </w:rPr>
        <w:t>(не менее трёх). «Песнь о вещем Олеге», «Зимняя дорога», «Узник», «Туча» и др.</w:t>
      </w:r>
      <w:bookmarkEnd w:id="29"/>
      <w:r>
        <w:rPr>
          <w:rFonts w:ascii="Times New Roman" w:hAnsi="Times New Roman"/>
          <w:color w:val="000000"/>
          <w:sz w:val="28"/>
          <w:lang w:val="ru-RU"/>
        </w:rPr>
        <w:t>‌‌ Роман «Дубровский».</w:t>
      </w:r>
    </w:p>
    <w:p>
      <w:pPr>
        <w:pStyle w:val="Normal"/>
        <w:spacing w:lineRule="auto" w:line="264" w:before="0" w:after="0"/>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30" w:name="e979ff73-e74d-4b41-9daa-86d17094fc9b"/>
      <w:r>
        <w:rPr>
          <w:rFonts w:ascii="Times New Roman" w:hAnsi="Times New Roman"/>
          <w:color w:val="000000"/>
          <w:sz w:val="28"/>
          <w:lang w:val="ru-RU"/>
        </w:rPr>
        <w:t>(не менее трёх). «Три пальмы», «Листок», «Утёс» и др.</w:t>
      </w:r>
      <w:bookmarkEnd w:id="30"/>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А. В. Кольцов.</w:t>
      </w:r>
      <w:r>
        <w:rPr>
          <w:rFonts w:ascii="Times New Roman" w:hAnsi="Times New Roman"/>
          <w:color w:val="000000"/>
          <w:sz w:val="28"/>
          <w:lang w:val="ru-RU"/>
        </w:rPr>
        <w:t xml:space="preserve"> Стихотворения ‌</w:t>
      </w:r>
      <w:bookmarkStart w:id="31" w:name="9aa6636f-e65a-485c-aff8-0cee29fb09d5"/>
      <w:r>
        <w:rPr>
          <w:rFonts w:ascii="Times New Roman" w:hAnsi="Times New Roman"/>
          <w:color w:val="000000"/>
          <w:sz w:val="28"/>
          <w:lang w:val="ru-RU"/>
        </w:rPr>
        <w:t>(не менее двух). Например, «Косарь», «Соловей» и др.</w:t>
      </w:r>
      <w:bookmarkEnd w:id="31"/>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 И. Тютчев. </w:t>
      </w:r>
      <w:r>
        <w:rPr>
          <w:rFonts w:ascii="Times New Roman" w:hAnsi="Times New Roman"/>
          <w:color w:val="000000"/>
          <w:sz w:val="28"/>
          <w:lang w:val="ru-RU"/>
        </w:rPr>
        <w:t>Стихотворения ‌</w:t>
      </w:r>
      <w:bookmarkStart w:id="32" w:name="c36fcc5a-2cdd-400a-b3ee-0e5071a59ee1"/>
      <w:r>
        <w:rPr>
          <w:rFonts w:ascii="Times New Roman" w:hAnsi="Times New Roman"/>
          <w:color w:val="000000"/>
          <w:sz w:val="28"/>
          <w:lang w:val="ru-RU"/>
        </w:rPr>
        <w:t>(не менее двух). «Есть в осени первоначальной…», «С поляны коршун поднялся…».</w:t>
      </w:r>
      <w:bookmarkEnd w:id="32"/>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А. А. Фет.</w:t>
      </w:r>
      <w:r>
        <w:rPr>
          <w:rFonts w:ascii="Times New Roman" w:hAnsi="Times New Roman"/>
          <w:color w:val="000000"/>
          <w:sz w:val="28"/>
          <w:lang w:val="ru-RU"/>
        </w:rPr>
        <w:t xml:space="preserve"> Стихотворения ‌</w:t>
      </w:r>
      <w:bookmarkStart w:id="33" w:name="e75d9245-73fc-447a-aaf6-d7ac09f2bf3a"/>
      <w:r>
        <w:rPr>
          <w:rFonts w:ascii="Times New Roman" w:hAnsi="Times New Roman"/>
          <w:color w:val="000000"/>
          <w:sz w:val="28"/>
          <w:lang w:val="ru-RU"/>
        </w:rPr>
        <w:t>(не менее двух). «Учись у них – у дуба, у берёзы…», «Я пришёл к тебе с приветом…».</w:t>
      </w:r>
      <w:bookmarkEnd w:id="3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«Бежин луг». </w:t>
      </w:r>
    </w:p>
    <w:p>
      <w:pPr>
        <w:pStyle w:val="Normal"/>
        <w:spacing w:lineRule="auto" w:line="264" w:before="0" w:after="0"/>
        <w:ind w:firstLine="600"/>
        <w:jc w:val="both"/>
        <w:rPr>
          <w:lang w:val="ru-RU"/>
        </w:rPr>
      </w:pPr>
      <w:r>
        <w:rPr>
          <w:rFonts w:ascii="Times New Roman" w:hAnsi="Times New Roman"/>
          <w:b/>
          <w:color w:val="000000"/>
          <w:sz w:val="28"/>
          <w:lang w:val="ru-RU"/>
        </w:rPr>
        <w:t>Н. С. Лесков.</w:t>
      </w:r>
      <w:r>
        <w:rPr>
          <w:rFonts w:ascii="Times New Roman" w:hAnsi="Times New Roman"/>
          <w:color w:val="000000"/>
          <w:sz w:val="28"/>
          <w:lang w:val="ru-RU"/>
        </w:rPr>
        <w:t xml:space="preserve"> Сказ «Левша». </w:t>
      </w:r>
    </w:p>
    <w:p>
      <w:pPr>
        <w:pStyle w:val="Normal"/>
        <w:spacing w:lineRule="auto" w:line="264" w:before="0" w:after="0"/>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Повесть «Детство» ‌</w:t>
      </w:r>
      <w:bookmarkStart w:id="34" w:name="977de391-a0ab-47d0-b055-bb99283dc920"/>
      <w:r>
        <w:rPr>
          <w:rFonts w:ascii="Times New Roman" w:hAnsi="Times New Roman"/>
          <w:color w:val="000000"/>
          <w:sz w:val="28"/>
          <w:lang w:val="ru-RU"/>
        </w:rPr>
        <w:t>(главы по выбору).</w:t>
      </w:r>
      <w:bookmarkEnd w:id="34"/>
      <w:r>
        <w:rPr>
          <w:rFonts w:ascii="Times New Roman" w:hAnsi="Times New Roman"/>
          <w:color w:val="000000"/>
          <w:sz w:val="28"/>
          <w:lang w:val="ru-RU"/>
        </w:rPr>
        <w:t>‌‌</w:t>
      </w:r>
      <w:r>
        <w:rPr>
          <w:rFonts w:ascii="Times New Roman" w:hAnsi="Times New Roman"/>
          <w:color w:val="000000"/>
          <w:sz w:val="28"/>
          <w:u w:val="single"/>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Рассказы ‌</w:t>
      </w:r>
      <w:bookmarkStart w:id="35" w:name="5ccd7dea-76bb-435c-9fae-1b74ca2890ed"/>
      <w:r>
        <w:rPr>
          <w:rFonts w:ascii="Times New Roman" w:hAnsi="Times New Roman"/>
          <w:color w:val="000000"/>
          <w:sz w:val="28"/>
          <w:lang w:val="ru-RU"/>
        </w:rPr>
        <w:t>(три по выбору). Например, «Толстый и тонкий», «Хамелеон», «Смерть чиновника» и др.</w:t>
      </w:r>
      <w:bookmarkEnd w:id="3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И. Куприн. </w:t>
      </w:r>
      <w:r>
        <w:rPr>
          <w:rFonts w:ascii="Times New Roman" w:hAnsi="Times New Roman"/>
          <w:color w:val="000000"/>
          <w:sz w:val="28"/>
          <w:lang w:val="ru-RU"/>
        </w:rPr>
        <w:t>Рассказ «Чудесный доктор».</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Стихотворения отечественных поэтов начала ХХ века </w:t>
      </w:r>
      <w:r>
        <w:rPr>
          <w:rFonts w:ascii="Times New Roman" w:hAnsi="Times New Roman"/>
          <w:color w:val="000000"/>
          <w:sz w:val="28"/>
          <w:lang w:val="ru-RU"/>
        </w:rPr>
        <w:t>‌</w:t>
      </w:r>
      <w:bookmarkStart w:id="36" w:name="1a89c352-1e28-490d-a532-18fd47b8e1fa"/>
      <w:r>
        <w:rPr>
          <w:rFonts w:ascii="Times New Roman" w:hAnsi="Times New Roman"/>
          <w:color w:val="000000"/>
          <w:sz w:val="28"/>
          <w:lang w:val="ru-RU"/>
        </w:rPr>
        <w:t>(не менее двух). Например, стихотворения С. А. Есенина, В. В. Маяковского, А. А. Блока и др.</w:t>
      </w:r>
      <w:bookmarkEnd w:id="36"/>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37" w:name="5118f498-9661-45e8-9924-bef67bfbf524"/>
      <w:r>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в том числе о Великой Отечественной войне</w:t>
      </w:r>
      <w:r>
        <w:rPr>
          <w:rFonts w:ascii="Times New Roman" w:hAnsi="Times New Roman"/>
          <w:color w:val="000000"/>
          <w:sz w:val="28"/>
          <w:lang w:val="ru-RU"/>
        </w:rPr>
        <w:t xml:space="preserve"> ‌</w:t>
      </w:r>
      <w:bookmarkStart w:id="38" w:name="a35f0a0b-d9a0-4ac9-afd6-3c0ec32f1224"/>
      <w:r>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 Г. Распутин. </w:t>
      </w:r>
      <w:r>
        <w:rPr>
          <w:rFonts w:ascii="Times New Roman" w:hAnsi="Times New Roman"/>
          <w:color w:val="000000"/>
          <w:sz w:val="28"/>
          <w:lang w:val="ru-RU"/>
        </w:rPr>
        <w:t xml:space="preserve">Рассказ «Уроки французского».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Произведения отечественных писателей на тему взросления человека </w:t>
      </w:r>
      <w:r>
        <w:rPr>
          <w:rFonts w:ascii="Times New Roman" w:hAnsi="Times New Roman"/>
          <w:color w:val="000000"/>
          <w:sz w:val="28"/>
          <w:lang w:val="ru-RU"/>
        </w:rPr>
        <w:t>‌</w:t>
      </w:r>
      <w:bookmarkStart w:id="39" w:name="7f695bb6-7ce9-46a5-96af-f43597f5f296"/>
      <w:r>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современных отечественных писателей-фантастов</w:t>
      </w:r>
      <w:r>
        <w:rPr>
          <w:rFonts w:ascii="Times New Roman" w:hAnsi="Times New Roman"/>
          <w:color w:val="000000"/>
          <w:sz w:val="28"/>
          <w:lang w:val="ru-RU"/>
        </w:rPr>
        <w:t xml:space="preserve"> ‌</w:t>
      </w:r>
      <w:bookmarkStart w:id="40" w:name="99ff4dfc-6077-4b1d-979a-efd5d464e2ea"/>
      <w:r>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Литература народов Российской Федерации. Стихотворения</w:t>
      </w:r>
      <w:r>
        <w:rPr>
          <w:rFonts w:ascii="Times New Roman" w:hAnsi="Times New Roman"/>
          <w:color w:val="000000"/>
          <w:sz w:val="28"/>
          <w:lang w:val="ru-RU"/>
        </w:rPr>
        <w:t xml:space="preserve"> ‌</w:t>
      </w:r>
      <w:bookmarkStart w:id="41" w:name="8c6e542d-3297-4f00-9d18-f11cc02b5c2a"/>
      <w:r>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литература Д. Дефо. </w:t>
      </w:r>
      <w:r>
        <w:rPr>
          <w:rFonts w:ascii="Times New Roman" w:hAnsi="Times New Roman"/>
          <w:color w:val="000000"/>
          <w:sz w:val="28"/>
          <w:lang w:val="ru-RU"/>
        </w:rPr>
        <w:t>«Робинзон Крузо» ‌</w:t>
      </w:r>
      <w:bookmarkStart w:id="42" w:name="c11c39d0-823d-48a6-b780-3c956bde3174"/>
      <w:r>
        <w:rPr>
          <w:rFonts w:ascii="Times New Roman" w:hAnsi="Times New Roman"/>
          <w:color w:val="000000"/>
          <w:sz w:val="28"/>
          <w:lang w:val="ru-RU"/>
        </w:rPr>
        <w:t>(главы по выбору).</w:t>
      </w:r>
      <w:bookmarkEnd w:id="42"/>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Дж. Свифт. </w:t>
      </w:r>
      <w:r>
        <w:rPr>
          <w:rFonts w:ascii="Times New Roman" w:hAnsi="Times New Roman"/>
          <w:color w:val="000000"/>
          <w:sz w:val="28"/>
          <w:lang w:val="ru-RU"/>
        </w:rPr>
        <w:t>«Путешествия Гулливера» ‌</w:t>
      </w:r>
      <w:bookmarkStart w:id="43" w:name="401c2012-d122-4b9b-86de-93f36659c25d"/>
      <w:r>
        <w:rPr>
          <w:rFonts w:ascii="Times New Roman" w:hAnsi="Times New Roman"/>
          <w:color w:val="000000"/>
          <w:sz w:val="28"/>
          <w:lang w:val="ru-RU"/>
        </w:rPr>
        <w:t>(главы по выбору).</w:t>
      </w:r>
      <w:bookmarkEnd w:id="4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зарубежных писателей на тему взросления человека</w:t>
      </w:r>
      <w:r>
        <w:rPr>
          <w:rFonts w:ascii="Times New Roman" w:hAnsi="Times New Roman"/>
          <w:color w:val="000000"/>
          <w:sz w:val="28"/>
          <w:lang w:val="ru-RU"/>
        </w:rPr>
        <w:t xml:space="preserve"> ‌</w:t>
      </w:r>
      <w:bookmarkStart w:id="44" w:name="e9c8f8f3-f048-4763-af7b-4a65b4f5147c"/>
      <w:r>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современных зарубежных писателей-фантастов</w:t>
      </w:r>
      <w:r>
        <w:rPr>
          <w:rFonts w:ascii="Times New Roman" w:hAnsi="Times New Roman"/>
          <w:color w:val="000000"/>
          <w:sz w:val="28"/>
          <w:lang w:val="ru-RU"/>
        </w:rPr>
        <w:t xml:space="preserve"> ‌</w:t>
      </w:r>
      <w:bookmarkStart w:id="45" w:name="87635890-b010-49cb-95f4-49753ca9152c"/>
      <w:r>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5"/>
      <w:r>
        <w:rPr>
          <w:rFonts w:ascii="Times New Roman" w:hAnsi="Times New Roman"/>
          <w:color w:val="000000"/>
          <w:sz w:val="28"/>
          <w:lang w:val="ru-RU"/>
        </w:rPr>
        <w:t>‌‌</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w:t>
      </w:r>
      <w:r>
        <w:rPr>
          <w:rFonts w:ascii="Times New Roman" w:hAnsi="Times New Roman"/>
          <w:color w:val="000000"/>
          <w:sz w:val="28"/>
          <w:lang w:val="ru-RU"/>
        </w:rPr>
        <w:t xml:space="preserve"> </w:t>
      </w:r>
      <w:r>
        <w:rPr>
          <w:rFonts w:ascii="Times New Roman" w:hAnsi="Times New Roman"/>
          <w:b/>
          <w:color w:val="000000"/>
          <w:sz w:val="28"/>
          <w:lang w:val="ru-RU"/>
        </w:rPr>
        <w:t>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Древнерусская литература. </w:t>
      </w:r>
    </w:p>
    <w:p>
      <w:pPr>
        <w:pStyle w:val="Normal"/>
        <w:spacing w:lineRule="auto" w:line="264" w:before="0" w:after="0"/>
        <w:ind w:firstLine="600"/>
        <w:jc w:val="both"/>
        <w:rPr>
          <w:lang w:val="ru-RU"/>
        </w:rPr>
      </w:pPr>
      <w:r>
        <w:rPr>
          <w:rFonts w:ascii="Times New Roman" w:hAnsi="Times New Roman"/>
          <w:b/>
          <w:color w:val="000000"/>
          <w:sz w:val="28"/>
          <w:lang w:val="ru-RU"/>
        </w:rPr>
        <w:t>Древнерусские повести</w:t>
      </w:r>
      <w:r>
        <w:rPr>
          <w:rFonts w:ascii="Times New Roman" w:hAnsi="Times New Roman"/>
          <w:color w:val="000000"/>
          <w:sz w:val="28"/>
          <w:lang w:val="ru-RU"/>
        </w:rPr>
        <w:t xml:space="preserve"> ‌</w:t>
      </w:r>
      <w:bookmarkStart w:id="46" w:name="683b575d-fc29-4554-8898-a7b5c598dbb6"/>
      <w:r>
        <w:rPr>
          <w:rFonts w:ascii="Times New Roman" w:hAnsi="Times New Roman"/>
          <w:color w:val="000000"/>
          <w:sz w:val="28"/>
          <w:lang w:val="ru-RU"/>
        </w:rPr>
        <w:t>(одна повесть по выбору). Например, «Поучение» Владимира Мономаха (в сокращении) и др.</w:t>
      </w:r>
      <w:bookmarkEnd w:id="46"/>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Стихотворения ‌</w:t>
      </w:r>
      <w:bookmarkStart w:id="47" w:name="3741b07c-b818-4276-9c02-9452404ed662"/>
      <w:r>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color w:val="000000"/>
          <w:sz w:val="28"/>
          <w:lang w:val="ru-RU"/>
        </w:rPr>
        <w:t>‌‌ «Повести Белкина» ‌</w:t>
      </w:r>
      <w:bookmarkStart w:id="48" w:name="f492b714-890f-4682-ac40-57999778e8e6"/>
      <w:r>
        <w:rPr>
          <w:rFonts w:ascii="Times New Roman" w:hAnsi="Times New Roman"/>
          <w:color w:val="000000"/>
          <w:sz w:val="28"/>
          <w:lang w:val="ru-RU"/>
        </w:rPr>
        <w:t>(«Станционный смотритель» и др.).</w:t>
      </w:r>
      <w:bookmarkEnd w:id="48"/>
      <w:r>
        <w:rPr>
          <w:rFonts w:ascii="Times New Roman" w:hAnsi="Times New Roman"/>
          <w:color w:val="000000"/>
          <w:sz w:val="28"/>
          <w:lang w:val="ru-RU"/>
        </w:rPr>
        <w:t>‌‌ Поэма «Полтава»‌</w:t>
      </w:r>
      <w:bookmarkStart w:id="49" w:name="d902c126-21ef-4167-9209-dfb4fb73593d"/>
      <w:r>
        <w:rPr>
          <w:rFonts w:ascii="Times New Roman" w:hAnsi="Times New Roman"/>
          <w:color w:val="000000"/>
          <w:sz w:val="28"/>
          <w:lang w:val="ru-RU"/>
        </w:rPr>
        <w:t xml:space="preserve"> (фрагмент).</w:t>
      </w:r>
      <w:bookmarkEnd w:id="4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 Ю. Лермонтов. </w:t>
      </w:r>
      <w:r>
        <w:rPr>
          <w:rFonts w:ascii="Times New Roman" w:hAnsi="Times New Roman"/>
          <w:color w:val="000000"/>
          <w:sz w:val="28"/>
          <w:lang w:val="ru-RU"/>
        </w:rPr>
        <w:t>Стихотворения ‌</w:t>
      </w:r>
      <w:bookmarkStart w:id="50" w:name="117e4a82-ed0d-45ab-b4ae-813f20ad62a5"/>
      <w:r>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«Тарас Бульба».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Рассказы из цикла «Записки охотника» ‌</w:t>
      </w:r>
      <w:bookmarkStart w:id="51" w:name="724e0df4-38e3-41a2-b5b6-ae74cd02e3ae"/>
      <w:r>
        <w:rPr>
          <w:rFonts w:ascii="Times New Roman" w:hAnsi="Times New Roman"/>
          <w:color w:val="000000"/>
          <w:sz w:val="28"/>
          <w:lang w:val="ru-RU"/>
        </w:rPr>
        <w:t>(два по выбору). Например, «Бирюк», «Хорь и Калиныч» и др.</w:t>
      </w:r>
      <w:bookmarkEnd w:id="51"/>
      <w:r>
        <w:rPr>
          <w:rFonts w:ascii="Times New Roman" w:hAnsi="Times New Roman"/>
          <w:color w:val="000000"/>
          <w:sz w:val="28"/>
          <w:lang w:val="ru-RU"/>
        </w:rPr>
        <w:t>‌‌ Стихотворения в прозе, ‌</w:t>
      </w:r>
      <w:bookmarkStart w:id="52" w:name="392c8492-5b4a-402c-8f0e-10bd561de6f3"/>
      <w:r>
        <w:rPr>
          <w:rFonts w:ascii="Times New Roman" w:hAnsi="Times New Roman"/>
          <w:color w:val="000000"/>
          <w:sz w:val="28"/>
          <w:lang w:val="ru-RU"/>
        </w:rPr>
        <w:t>например, «Русский язык», «Воробей» и др.</w:t>
      </w:r>
      <w:bookmarkEnd w:id="52"/>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 xml:space="preserve">Рассказ «После бала». </w:t>
      </w:r>
    </w:p>
    <w:p>
      <w:pPr>
        <w:pStyle w:val="Normal"/>
        <w:spacing w:lineRule="auto" w:line="264" w:before="0" w:after="0"/>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53" w:name="d49ac97a-9f24-4da7-91f2-e48f019fd3f5"/>
      <w:r>
        <w:rPr>
          <w:rFonts w:ascii="Times New Roman" w:hAnsi="Times New Roman"/>
          <w:color w:val="000000"/>
          <w:sz w:val="28"/>
          <w:lang w:val="ru-RU"/>
        </w:rPr>
        <w:t>(не менее двух). Например, «Размышления у парадного подъезда», «Железная дорога» и др.</w:t>
      </w:r>
      <w:bookmarkEnd w:id="5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54" w:name="d84dadf2-8837-40a7-90af-c346f8dae9ab"/>
      <w:r>
        <w:rPr>
          <w:rFonts w:ascii="Times New Roman" w:hAnsi="Times New Roman"/>
          <w:color w:val="000000"/>
          <w:sz w:val="28"/>
          <w:lang w:val="ru-RU"/>
        </w:rPr>
        <w:t>Ф. И. Тютчев, А. А. Фет, А. К. Толстой и др. (не менее двух стихотворений по выбору).</w:t>
      </w:r>
      <w:bookmarkEnd w:id="54"/>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 Е. Салтыков-Щедрин. </w:t>
      </w:r>
      <w:r>
        <w:rPr>
          <w:rFonts w:ascii="Times New Roman" w:hAnsi="Times New Roman"/>
          <w:color w:val="000000"/>
          <w:sz w:val="28"/>
          <w:lang w:val="ru-RU"/>
        </w:rPr>
        <w:t>Сказки ‌</w:t>
      </w:r>
      <w:bookmarkStart w:id="55" w:name="0c9ef179-8127-40c8-873b-fdcc57270e7f"/>
      <w:r>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отечественных и зарубежных писателей на историческую тем</w:t>
      </w:r>
      <w:r>
        <w:rPr>
          <w:rFonts w:ascii="Times New Roman" w:hAnsi="Times New Roman"/>
          <w:color w:val="000000"/>
          <w:sz w:val="28"/>
          <w:lang w:val="ru-RU"/>
        </w:rPr>
        <w:t>у ‌</w:t>
      </w:r>
      <w:bookmarkStart w:id="56" w:name="3f08c306-d1eb-40c1-bf0e-bea855aa400c"/>
      <w:r>
        <w:rPr>
          <w:rFonts w:ascii="Times New Roman" w:hAnsi="Times New Roman"/>
          <w:color w:val="000000"/>
          <w:sz w:val="28"/>
          <w:lang w:val="ru-RU"/>
        </w:rPr>
        <w:t>(не менее двух). Например, А. К. Толстого, Р. Сабатини, Ф. Купера.</w:t>
      </w:r>
      <w:bookmarkEnd w:id="56"/>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Pr>
          <w:rFonts w:ascii="Times New Roman" w:hAnsi="Times New Roman"/>
          <w:b/>
          <w:color w:val="000000"/>
          <w:sz w:val="28"/>
          <w:lang w:val="ru-RU"/>
        </w:rPr>
        <w:t xml:space="preserve"> – начала </w:t>
      </w:r>
      <w:r>
        <w:rPr>
          <w:rFonts w:ascii="Times New Roman" w:hAnsi="Times New Roman"/>
          <w:b/>
          <w:color w:val="000000"/>
          <w:sz w:val="28"/>
        </w:rPr>
        <w:t>XX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А. П. Чехов.</w:t>
      </w:r>
      <w:r>
        <w:rPr>
          <w:rFonts w:ascii="Times New Roman" w:hAnsi="Times New Roman"/>
          <w:color w:val="000000"/>
          <w:sz w:val="28"/>
          <w:lang w:val="ru-RU"/>
        </w:rPr>
        <w:t xml:space="preserve"> Рассказы ‌</w:t>
      </w:r>
      <w:bookmarkStart w:id="57" w:name="40c64b3a-a3eb-4d3f-8b8d-5837df728019"/>
      <w:r>
        <w:rPr>
          <w:rFonts w:ascii="Times New Roman" w:hAnsi="Times New Roman"/>
          <w:color w:val="000000"/>
          <w:sz w:val="28"/>
          <w:lang w:val="ru-RU"/>
        </w:rPr>
        <w:t>(один по выбору). Например, «Тоска», «Злоумышленник» и др.</w:t>
      </w:r>
      <w:bookmarkEnd w:id="5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 Горький. </w:t>
      </w:r>
      <w:r>
        <w:rPr>
          <w:rFonts w:ascii="Times New Roman" w:hAnsi="Times New Roman"/>
          <w:color w:val="000000"/>
          <w:sz w:val="28"/>
          <w:lang w:val="ru-RU"/>
        </w:rPr>
        <w:t>Ранние рассказы ‌</w:t>
      </w:r>
      <w:bookmarkStart w:id="58" w:name="a869f2ae-2a1e-4f4b-ba77-92f82652d3d9"/>
      <w:r>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8"/>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Сатирические произведения отечественных и зарубежных писателей </w:t>
      </w:r>
      <w:r>
        <w:rPr>
          <w:rFonts w:ascii="Times New Roman" w:hAnsi="Times New Roman"/>
          <w:color w:val="000000"/>
          <w:sz w:val="28"/>
          <w:lang w:val="ru-RU"/>
        </w:rPr>
        <w:t>‌</w:t>
      </w:r>
      <w:bookmarkStart w:id="59" w:name="aae30f53-7b1d-4cda-884d-589dec4393f5"/>
      <w:r>
        <w:rPr>
          <w:rFonts w:ascii="Times New Roman" w:hAnsi="Times New Roman"/>
          <w:color w:val="000000"/>
          <w:sz w:val="28"/>
          <w:lang w:val="ru-RU"/>
        </w:rPr>
        <w:t>(не менее двух). Например, М. М. Зощенко, А. Т. Аверченко, Н. Тэффи, О. Генри, Я. Гашека.</w:t>
      </w:r>
      <w:bookmarkEnd w:id="5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А. С. Грин.</w:t>
      </w:r>
      <w:r>
        <w:rPr>
          <w:rFonts w:ascii="Times New Roman" w:hAnsi="Times New Roman"/>
          <w:color w:val="000000"/>
          <w:sz w:val="28"/>
          <w:lang w:val="ru-RU"/>
        </w:rPr>
        <w:t xml:space="preserve"> Повести и рассказы ‌</w:t>
      </w:r>
      <w:bookmarkStart w:id="60" w:name="b02116e4-e9ea-4e8f-af38-04f2ae71ec92"/>
      <w:r>
        <w:rPr>
          <w:rFonts w:ascii="Times New Roman" w:hAnsi="Times New Roman"/>
          <w:color w:val="000000"/>
          <w:sz w:val="28"/>
          <w:lang w:val="ru-RU"/>
        </w:rPr>
        <w:t>(одно произведение по выбору). Например, «Алые паруса», «Зелёная лампа» и др.</w:t>
      </w:r>
      <w:bookmarkEnd w:id="6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Стихотворения на тему мечты и реальности ‌</w:t>
      </w:r>
      <w:bookmarkStart w:id="61" w:name="56b5d580-1dbd-4944-a96b-0fcb0abff146"/>
      <w:r>
        <w:rPr>
          <w:rFonts w:ascii="Times New Roman" w:hAnsi="Times New Roman"/>
          <w:color w:val="000000"/>
          <w:sz w:val="28"/>
          <w:lang w:val="ru-RU"/>
        </w:rPr>
        <w:t>(два-три по выбору). Например, стихотворения А. А. Блока, Н. С. Гумилёва, М. И. Цветаевой и др.</w:t>
      </w:r>
      <w:bookmarkEnd w:id="61"/>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В. В. Маяковский.</w:t>
      </w:r>
      <w:r>
        <w:rPr>
          <w:rFonts w:ascii="Times New Roman" w:hAnsi="Times New Roman"/>
          <w:color w:val="000000"/>
          <w:sz w:val="28"/>
          <w:lang w:val="ru-RU"/>
        </w:rPr>
        <w:t xml:space="preserve"> Стихотворения ‌</w:t>
      </w:r>
      <w:bookmarkStart w:id="62" w:name="3508c828-689c-452f-ba72-3d6a17920a96"/>
      <w:r>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М.А. Шолохов</w:t>
      </w:r>
      <w:r>
        <w:rPr>
          <w:rFonts w:ascii="Times New Roman" w:hAnsi="Times New Roman"/>
          <w:color w:val="000000"/>
          <w:sz w:val="28"/>
          <w:lang w:val="ru-RU"/>
        </w:rPr>
        <w:t>. «Донские рассказы» ‌</w:t>
      </w:r>
      <w:bookmarkStart w:id="63" w:name="bfb8e5e7-5dc0-4aa2-a0fb-f3372a190ccd"/>
      <w:r>
        <w:rPr>
          <w:rFonts w:ascii="Times New Roman" w:hAnsi="Times New Roman"/>
          <w:color w:val="000000"/>
          <w:sz w:val="28"/>
          <w:lang w:val="ru-RU"/>
        </w:rPr>
        <w:t>(один по выбору). Например, «Родинка», «Чужая кровь» и др.</w:t>
      </w:r>
      <w:bookmarkEnd w:id="6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П. Платонов. </w:t>
      </w:r>
      <w:r>
        <w:rPr>
          <w:rFonts w:ascii="Times New Roman" w:hAnsi="Times New Roman"/>
          <w:color w:val="000000"/>
          <w:sz w:val="28"/>
          <w:lang w:val="ru-RU"/>
        </w:rPr>
        <w:t>Рассказы ‌</w:t>
      </w:r>
      <w:bookmarkStart w:id="64" w:name="58f8e791-4da1-4c7c-996e-06e9678d7abd"/>
      <w:r>
        <w:rPr>
          <w:rFonts w:ascii="Times New Roman" w:hAnsi="Times New Roman"/>
          <w:color w:val="000000"/>
          <w:sz w:val="28"/>
          <w:lang w:val="ru-RU"/>
        </w:rPr>
        <w:t>(один по выбору). Например, «Юшка», «Неизвестный цветок» и др.</w:t>
      </w:r>
      <w:bookmarkEnd w:id="64"/>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 М. Шукшин. </w:t>
      </w:r>
      <w:r>
        <w:rPr>
          <w:rFonts w:ascii="Times New Roman" w:hAnsi="Times New Roman"/>
          <w:color w:val="000000"/>
          <w:sz w:val="28"/>
          <w:lang w:val="ru-RU"/>
        </w:rPr>
        <w:t>Рассказы ‌</w:t>
      </w:r>
      <w:bookmarkStart w:id="65" w:name="a067d7de-fb70-421e-a5f5-fb299a482d23"/>
      <w:r>
        <w:rPr>
          <w:rFonts w:ascii="Times New Roman" w:hAnsi="Times New Roman"/>
          <w:color w:val="000000"/>
          <w:sz w:val="28"/>
          <w:lang w:val="ru-RU"/>
        </w:rPr>
        <w:t>(один по выбору). Например, «Чудик», «Стенька Разин», «Критики» и др.</w:t>
      </w:r>
      <w:bookmarkEnd w:id="6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w:t>
      </w:r>
      <w:r>
        <w:rPr>
          <w:rFonts w:ascii="Times New Roman" w:hAnsi="Times New Roman"/>
          <w:color w:val="000000"/>
          <w:sz w:val="28"/>
          <w:lang w:val="ru-RU"/>
        </w:rPr>
        <w:t>‌</w:t>
      </w:r>
      <w:bookmarkStart w:id="66" w:name="0597886d-dd6d-4674-8ee8-e14ffd5ff356"/>
      <w:r>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67" w:name="83a8feea-b75e-4227-8bcd-8ff9e804ba2b"/>
      <w:r>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Тема взаимоотношения поколений, становления человека, выбора им жизненного пути</w:t>
      </w:r>
      <w:r>
        <w:rPr>
          <w:rFonts w:ascii="Times New Roman" w:hAnsi="Times New Roman"/>
          <w:color w:val="000000"/>
          <w:sz w:val="28"/>
          <w:lang w:val="ru-RU"/>
        </w:rPr>
        <w:t xml:space="preserve"> ‌</w:t>
      </w:r>
      <w:bookmarkStart w:id="68" w:name="990f3598-c382-45d9-8746-81a90d8ce296"/>
      <w:r>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Зарубежная литература.</w:t>
      </w:r>
    </w:p>
    <w:p>
      <w:pPr>
        <w:pStyle w:val="Normal"/>
        <w:spacing w:lineRule="auto" w:line="264" w:before="0" w:after="0"/>
        <w:ind w:firstLine="600"/>
        <w:jc w:val="both"/>
        <w:rPr>
          <w:lang w:val="ru-RU"/>
        </w:rPr>
      </w:pPr>
      <w:r>
        <w:rPr>
          <w:rFonts w:ascii="Times New Roman" w:hAnsi="Times New Roman"/>
          <w:b/>
          <w:color w:val="000000"/>
          <w:sz w:val="28"/>
          <w:lang w:val="ru-RU"/>
        </w:rPr>
        <w:t>М. де Сервантес Сааведра.</w:t>
      </w:r>
      <w:r>
        <w:rPr>
          <w:rFonts w:ascii="Times New Roman" w:hAnsi="Times New Roman"/>
          <w:color w:val="000000"/>
          <w:sz w:val="28"/>
          <w:lang w:val="ru-RU"/>
        </w:rPr>
        <w:t xml:space="preserve"> Роман «Хитроумный идальго Дон Кихот Ламанчский» ‌</w:t>
      </w:r>
      <w:bookmarkStart w:id="69" w:name="ea61fdd9-b266-4028-b605-73fad05f3a1b"/>
      <w:r>
        <w:rPr>
          <w:rFonts w:ascii="Times New Roman" w:hAnsi="Times New Roman"/>
          <w:color w:val="000000"/>
          <w:sz w:val="28"/>
          <w:lang w:val="ru-RU"/>
        </w:rPr>
        <w:t>(главы по выбору).</w:t>
      </w:r>
      <w:bookmarkEnd w:id="69"/>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новеллистика </w:t>
      </w:r>
      <w:r>
        <w:rPr>
          <w:rFonts w:ascii="Times New Roman" w:hAnsi="Times New Roman"/>
          <w:color w:val="000000"/>
          <w:sz w:val="28"/>
          <w:lang w:val="ru-RU"/>
        </w:rPr>
        <w:t>‌</w:t>
      </w:r>
      <w:bookmarkStart w:id="70" w:name="4c3792f6-c508-448f-810f-0a4e7935e4da"/>
      <w:r>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А. де Сент Экзюпери.</w:t>
      </w:r>
      <w:r>
        <w:rPr>
          <w:rFonts w:ascii="Times New Roman" w:hAnsi="Times New Roman"/>
          <w:color w:val="000000"/>
          <w:sz w:val="28"/>
          <w:lang w:val="ru-RU"/>
        </w:rPr>
        <w:t xml:space="preserve"> Повесть-сказка «Маленький принц».</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Древнерусская литература.</w:t>
      </w:r>
    </w:p>
    <w:p>
      <w:pPr>
        <w:pStyle w:val="Normal"/>
        <w:spacing w:lineRule="auto" w:line="264" w:before="0" w:after="0"/>
        <w:ind w:firstLine="600"/>
        <w:jc w:val="both"/>
        <w:rPr>
          <w:lang w:val="ru-RU"/>
        </w:rPr>
      </w:pPr>
      <w:r>
        <w:rPr>
          <w:rFonts w:ascii="Times New Roman" w:hAnsi="Times New Roman"/>
          <w:b/>
          <w:color w:val="000000"/>
          <w:sz w:val="28"/>
          <w:lang w:val="ru-RU"/>
        </w:rPr>
        <w:t>Житийная литература</w:t>
      </w:r>
      <w:r>
        <w:rPr>
          <w:rFonts w:ascii="Times New Roman" w:hAnsi="Times New Roman"/>
          <w:color w:val="000000"/>
          <w:sz w:val="28"/>
          <w:lang w:val="ru-RU"/>
        </w:rPr>
        <w:t xml:space="preserve"> ‌</w:t>
      </w:r>
      <w:bookmarkStart w:id="71" w:name="985594a0-fcf7-4207-a4d1-f380ff5738df"/>
      <w:r>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Д. И. Фонвизин. </w:t>
      </w:r>
      <w:r>
        <w:rPr>
          <w:rFonts w:ascii="Times New Roman" w:hAnsi="Times New Roman"/>
          <w:color w:val="000000"/>
          <w:sz w:val="28"/>
          <w:lang w:val="ru-RU"/>
        </w:rPr>
        <w:t xml:space="preserve">Комедия «Недоросль».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72" w:name="5b5c3fe8-b2de-4b56-86d3-e3754f0ba265"/>
      <w:r>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color w:val="000000"/>
          <w:sz w:val="28"/>
          <w:lang w:val="ru-RU"/>
        </w:rPr>
        <w:t xml:space="preserve">‌‌Роман «Капитанская дочка». </w:t>
      </w:r>
    </w:p>
    <w:p>
      <w:pPr>
        <w:pStyle w:val="Normal"/>
        <w:spacing w:lineRule="auto" w:line="264" w:before="0" w:after="0"/>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73" w:name="1749eea8-4a2b-4b41-b15d-2fbade426127"/>
      <w:r>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3"/>
      <w:r>
        <w:rPr>
          <w:rFonts w:ascii="Times New Roman" w:hAnsi="Times New Roman"/>
          <w:color w:val="000000"/>
          <w:sz w:val="28"/>
          <w:lang w:val="ru-RU"/>
        </w:rPr>
        <w:t xml:space="preserve">‌‌ Поэма «Мцыри».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«Шинель». Комедия «Ревизор».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Повести ‌</w:t>
      </w:r>
      <w:bookmarkStart w:id="74" w:name="fabf9287-55ad-4e60-84d5-add7a98c2934"/>
      <w:r>
        <w:rPr>
          <w:rFonts w:ascii="Times New Roman" w:hAnsi="Times New Roman"/>
          <w:color w:val="000000"/>
          <w:sz w:val="28"/>
          <w:lang w:val="ru-RU"/>
        </w:rPr>
        <w:t>(одна по выбору). Например, «Ася», «Первая любовь».</w:t>
      </w:r>
      <w:bookmarkEnd w:id="74"/>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 М. Достоевский. </w:t>
      </w:r>
      <w:r>
        <w:rPr>
          <w:rFonts w:ascii="Times New Roman" w:hAnsi="Times New Roman"/>
          <w:color w:val="000000"/>
          <w:sz w:val="28"/>
          <w:lang w:val="ru-RU"/>
        </w:rPr>
        <w:t>‌</w:t>
      </w:r>
      <w:bookmarkStart w:id="75" w:name="d4361b3a-67eb-4f10-a5c6-46aeb46ddd0f"/>
      <w:r>
        <w:rPr>
          <w:rFonts w:ascii="Times New Roman" w:hAnsi="Times New Roman"/>
          <w:color w:val="000000"/>
          <w:sz w:val="28"/>
          <w:lang w:val="ru-RU"/>
        </w:rPr>
        <w:t>«Бедные люди», «Белые ночи» (одно произведение по выбору).</w:t>
      </w:r>
      <w:bookmarkEnd w:id="7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Повести и рассказы ‌</w:t>
      </w:r>
      <w:bookmarkStart w:id="76" w:name="1cb9fa85-1479-480f-ac52-31806803cd56"/>
      <w:r>
        <w:rPr>
          <w:rFonts w:ascii="Times New Roman" w:hAnsi="Times New Roman"/>
          <w:color w:val="000000"/>
          <w:sz w:val="28"/>
          <w:lang w:val="ru-RU"/>
        </w:rPr>
        <w:t>(одно произведение по выбору). Например, «Отрочество» (главы).</w:t>
      </w:r>
      <w:bookmarkEnd w:id="76"/>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писателей русского зарубежья</w:t>
      </w:r>
      <w:r>
        <w:rPr>
          <w:rFonts w:ascii="Times New Roman" w:hAnsi="Times New Roman"/>
          <w:color w:val="000000"/>
          <w:sz w:val="28"/>
          <w:lang w:val="ru-RU"/>
        </w:rPr>
        <w:t xml:space="preserve"> ‌</w:t>
      </w:r>
      <w:bookmarkStart w:id="77" w:name="2d584d74-2b44-43c1-bb1d-41138fc1bfb5"/>
      <w:r>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Поэзия первой половины ХХ века</w:t>
      </w:r>
      <w:r>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pStyle w:val="Normal"/>
        <w:spacing w:lineRule="auto" w:line="264" w:before="0" w:after="0"/>
        <w:ind w:firstLine="600"/>
        <w:jc w:val="both"/>
        <w:rPr>
          <w:lang w:val="ru-RU"/>
        </w:rPr>
      </w:pPr>
      <w:r>
        <w:rPr>
          <w:rFonts w:ascii="Times New Roman" w:hAnsi="Times New Roman"/>
          <w:b/>
          <w:color w:val="000000"/>
          <w:sz w:val="28"/>
          <w:lang w:val="ru-RU"/>
        </w:rPr>
        <w:t>М. А. Булгаков</w:t>
      </w:r>
      <w:r>
        <w:rPr>
          <w:rFonts w:ascii="Times New Roman" w:hAnsi="Times New Roman"/>
          <w:color w:val="000000"/>
          <w:sz w:val="28"/>
          <w:lang w:val="ru-RU"/>
        </w:rPr>
        <w:t xml:space="preserve"> ‌</w:t>
      </w:r>
      <w:bookmarkStart w:id="78" w:name="ef531e3a-0507-4076-89cb-456c64cbca56"/>
      <w:r>
        <w:rPr>
          <w:rFonts w:ascii="Times New Roman" w:hAnsi="Times New Roman"/>
          <w:color w:val="000000"/>
          <w:sz w:val="28"/>
          <w:lang w:val="ru-RU"/>
        </w:rPr>
        <w:t>(одна повесть по выбору). Например, «Собачье сердце» и др.</w:t>
      </w:r>
      <w:bookmarkEnd w:id="78"/>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Т. Твардовский. </w:t>
      </w:r>
      <w:r>
        <w:rPr>
          <w:rFonts w:ascii="Times New Roman" w:hAnsi="Times New Roman"/>
          <w:color w:val="000000"/>
          <w:sz w:val="28"/>
          <w:lang w:val="ru-RU"/>
        </w:rPr>
        <w:t>Поэма «Василий Тёркин» ‌</w:t>
      </w:r>
      <w:bookmarkStart w:id="79" w:name="bf7bc9e4-c459-4e44-8cf4-6440f472144b"/>
      <w:r>
        <w:rPr>
          <w:rFonts w:ascii="Times New Roman" w:hAnsi="Times New Roman"/>
          <w:color w:val="000000"/>
          <w:sz w:val="28"/>
          <w:lang w:val="ru-RU"/>
        </w:rPr>
        <w:t>(главы «Переправа», «Гармонь», «Два солдата», «Поединок» и др.).</w:t>
      </w:r>
      <w:bookmarkEnd w:id="79"/>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А.Н. Толстой</w:t>
      </w:r>
      <w:r>
        <w:rPr>
          <w:rFonts w:ascii="Times New Roman" w:hAnsi="Times New Roman"/>
          <w:color w:val="000000"/>
          <w:sz w:val="28"/>
          <w:lang w:val="ru-RU"/>
        </w:rPr>
        <w:t>. Рассказ «Русский характер».</w:t>
      </w:r>
    </w:p>
    <w:p>
      <w:pPr>
        <w:pStyle w:val="Normal"/>
        <w:spacing w:lineRule="auto" w:line="264" w:before="0" w:after="0"/>
        <w:ind w:firstLine="600"/>
        <w:jc w:val="both"/>
        <w:rPr>
          <w:lang w:val="ru-RU"/>
        </w:rPr>
      </w:pPr>
      <w:r>
        <w:rPr>
          <w:rFonts w:ascii="Times New Roman" w:hAnsi="Times New Roman"/>
          <w:b/>
          <w:color w:val="000000"/>
          <w:sz w:val="28"/>
          <w:lang w:val="ru-RU"/>
        </w:rPr>
        <w:t>М. А. Шолохов.</w:t>
      </w:r>
      <w:r>
        <w:rPr>
          <w:rFonts w:ascii="Times New Roman" w:hAnsi="Times New Roman"/>
          <w:color w:val="000000"/>
          <w:sz w:val="28"/>
          <w:lang w:val="ru-RU"/>
        </w:rPr>
        <w:t xml:space="preserve"> Рассказ «Судьба человека». </w:t>
      </w:r>
    </w:p>
    <w:p>
      <w:pPr>
        <w:pStyle w:val="Normal"/>
        <w:spacing w:lineRule="auto" w:line="264" w:before="0" w:after="0"/>
        <w:ind w:firstLine="600"/>
        <w:jc w:val="both"/>
        <w:rPr>
          <w:lang w:val="ru-RU"/>
        </w:rPr>
      </w:pPr>
      <w:r>
        <w:rPr>
          <w:rFonts w:ascii="Times New Roman" w:hAnsi="Times New Roman"/>
          <w:b/>
          <w:color w:val="000000"/>
          <w:sz w:val="28"/>
          <w:lang w:val="ru-RU"/>
        </w:rPr>
        <w:t>А. И. Солженицын.</w:t>
      </w:r>
      <w:r>
        <w:rPr>
          <w:rFonts w:ascii="Times New Roman" w:hAnsi="Times New Roman"/>
          <w:color w:val="000000"/>
          <w:sz w:val="28"/>
          <w:lang w:val="ru-RU"/>
        </w:rPr>
        <w:t xml:space="preserve"> Рассказ «Матрёнин двор».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w:t>
      </w:r>
      <w:bookmarkStart w:id="80" w:name="464a1461-dc27-4c8e-855e-7a4d0048dab5"/>
      <w:r>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8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81" w:name="ed5b2d90-0663-4a5c-8be5-da4aade46b54"/>
      <w:r>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82" w:name="adb853ee-930d-4a27-923a-b9cb0245de5e"/>
      <w:r>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Pr>
          <w:rFonts w:ascii="Times New Roman" w:hAnsi="Times New Roman"/>
          <w:color w:val="000000"/>
          <w:sz w:val="28"/>
          <w:lang w:val="ru-RU"/>
        </w:rPr>
        <w:t>‌‌</w:t>
      </w:r>
    </w:p>
    <w:p>
      <w:pPr>
        <w:pStyle w:val="Normal"/>
        <w:shd w:val="clear" w:color="auto" w:fill="FFFFFF"/>
        <w:spacing w:lineRule="auto" w:line="264" w:before="0" w:after="0"/>
        <w:ind w:firstLine="600"/>
        <w:jc w:val="both"/>
        <w:rPr>
          <w:lang w:val="ru-RU"/>
        </w:rPr>
      </w:pPr>
      <w:r>
        <w:rPr>
          <w:rFonts w:ascii="Times New Roman" w:hAnsi="Times New Roman"/>
          <w:b/>
          <w:color w:val="000000"/>
          <w:sz w:val="28"/>
          <w:lang w:val="ru-RU"/>
        </w:rPr>
        <w:t>Зарубежная литература. У. Шекспир.</w:t>
      </w:r>
      <w:r>
        <w:rPr>
          <w:rFonts w:ascii="Times New Roman" w:hAnsi="Times New Roman"/>
          <w:color w:val="000000"/>
          <w:sz w:val="28"/>
          <w:lang w:val="ru-RU"/>
        </w:rPr>
        <w:t xml:space="preserve"> Сонеты ‌</w:t>
      </w:r>
      <w:bookmarkStart w:id="83" w:name="0d55d6d3-7190-4389-8070-261d3434d548"/>
      <w:r>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color w:val="000000"/>
          <w:sz w:val="28"/>
          <w:lang w:val="ru-RU"/>
        </w:rPr>
        <w:t>‌‌Трагедия «Ромео и Джульетта» ‌</w:t>
      </w:r>
      <w:bookmarkStart w:id="84" w:name="b53ea1d5-9b20-4ab2-824f-f7ee2f330726"/>
      <w:r>
        <w:rPr>
          <w:rFonts w:ascii="Times New Roman" w:hAnsi="Times New Roman"/>
          <w:color w:val="000000"/>
          <w:sz w:val="28"/>
          <w:lang w:val="ru-RU"/>
        </w:rPr>
        <w:t>(фрагменты по выбору).</w:t>
      </w:r>
      <w:bookmarkEnd w:id="84"/>
      <w:r>
        <w:rPr>
          <w:rFonts w:ascii="Times New Roman" w:hAnsi="Times New Roman"/>
          <w:color w:val="000000"/>
          <w:sz w:val="28"/>
          <w:lang w:val="ru-RU"/>
        </w:rPr>
        <w:t xml:space="preserve">‌‌ </w:t>
      </w:r>
    </w:p>
    <w:p>
      <w:pPr>
        <w:pStyle w:val="Normal"/>
        <w:shd w:val="clear" w:color="auto" w:fill="FFFFFF"/>
        <w:spacing w:lineRule="auto" w:line="264" w:before="0" w:after="0"/>
        <w:ind w:firstLine="600"/>
        <w:jc w:val="both"/>
        <w:rPr>
          <w:lang w:val="ru-RU"/>
        </w:rPr>
      </w:pPr>
      <w:r>
        <w:rPr>
          <w:rFonts w:ascii="Times New Roman" w:hAnsi="Times New Roman"/>
          <w:b/>
          <w:color w:val="000000"/>
          <w:sz w:val="28"/>
          <w:lang w:val="ru-RU"/>
        </w:rPr>
        <w:t xml:space="preserve">Ж.-Б. Мольер. </w:t>
      </w:r>
      <w:r>
        <w:rPr>
          <w:rFonts w:ascii="Times New Roman" w:hAnsi="Times New Roman"/>
          <w:color w:val="000000"/>
          <w:sz w:val="28"/>
          <w:lang w:val="ru-RU"/>
        </w:rPr>
        <w:t>Комедия «Мещанин во дворянстве» ‌</w:t>
      </w:r>
      <w:bookmarkStart w:id="85" w:name="0d430c7d-1e84-4c15-8128-09b5a0ae5b8e"/>
      <w:r>
        <w:rPr>
          <w:rFonts w:ascii="Times New Roman" w:hAnsi="Times New Roman"/>
          <w:color w:val="000000"/>
          <w:sz w:val="28"/>
          <w:lang w:val="ru-RU"/>
        </w:rPr>
        <w:t>(фрагменты по выбору).</w:t>
      </w:r>
      <w:bookmarkEnd w:id="85"/>
      <w:r>
        <w:rPr>
          <w:rFonts w:ascii="Times New Roman" w:hAnsi="Times New Roman"/>
          <w:color w:val="000000"/>
          <w:sz w:val="28"/>
          <w:lang w:val="ru-RU"/>
        </w:rPr>
        <w:t>‌‌</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Древнерусская литература.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«Слово о полку Игореве».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 В. Ломоносов. </w:t>
      </w:r>
      <w:r>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6" w:name="e8b587e6-2f8c-4690-a635-22bb3cee08ae"/>
      <w:r>
        <w:rPr>
          <w:rFonts w:ascii="Times New Roman" w:hAnsi="Times New Roman"/>
          <w:color w:val="000000"/>
          <w:sz w:val="28"/>
          <w:lang w:val="ru-RU"/>
        </w:rPr>
        <w:t>(по выбору).</w:t>
      </w:r>
      <w:bookmarkEnd w:id="86"/>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Г. Р. Державин. </w:t>
      </w:r>
      <w:r>
        <w:rPr>
          <w:rFonts w:ascii="Times New Roman" w:hAnsi="Times New Roman"/>
          <w:color w:val="000000"/>
          <w:sz w:val="28"/>
          <w:lang w:val="ru-RU"/>
        </w:rPr>
        <w:t>Стихотворения ‌</w:t>
      </w:r>
      <w:bookmarkStart w:id="87" w:name="8ca8cc5e-b57b-4292-a0a2-4d5e99a37fc7"/>
      <w:r>
        <w:rPr>
          <w:rFonts w:ascii="Times New Roman" w:hAnsi="Times New Roman"/>
          <w:color w:val="000000"/>
          <w:sz w:val="28"/>
          <w:lang w:val="ru-RU"/>
        </w:rPr>
        <w:t>(два по выбору). Например, «Властителям и судиям», «Памятник» и др.</w:t>
      </w:r>
      <w:bookmarkEnd w:id="8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Н. М. Карамзин.</w:t>
      </w:r>
      <w:r>
        <w:rPr>
          <w:rFonts w:ascii="Times New Roman" w:hAnsi="Times New Roman"/>
          <w:color w:val="000000"/>
          <w:sz w:val="28"/>
          <w:lang w:val="ru-RU"/>
        </w:rPr>
        <w:t xml:space="preserve"> Повесть «Бедная Лиза».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В. А. Жуковский.</w:t>
      </w:r>
      <w:r>
        <w:rPr>
          <w:rFonts w:ascii="Times New Roman" w:hAnsi="Times New Roman"/>
          <w:color w:val="000000"/>
          <w:sz w:val="28"/>
          <w:lang w:val="ru-RU"/>
        </w:rPr>
        <w:t xml:space="preserve"> Баллады, элегии ‌</w:t>
      </w:r>
      <w:bookmarkStart w:id="88" w:name="7eb282c3-f5ef-4e9f-86b2-734492601833"/>
      <w:r>
        <w:rPr>
          <w:rFonts w:ascii="Times New Roman" w:hAnsi="Times New Roman"/>
          <w:color w:val="000000"/>
          <w:sz w:val="28"/>
          <w:lang w:val="ru-RU"/>
        </w:rPr>
        <w:t>(одна-две по выбору). Например, «Светлана», «Невыразимое», «Море» и др.</w:t>
      </w:r>
      <w:bookmarkEnd w:id="88"/>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А. С. Грибоедов.</w:t>
      </w:r>
      <w:r>
        <w:rPr>
          <w:rFonts w:ascii="Times New Roman" w:hAnsi="Times New Roman"/>
          <w:color w:val="000000"/>
          <w:sz w:val="28"/>
          <w:lang w:val="ru-RU"/>
        </w:rPr>
        <w:t xml:space="preserve"> Комедия «Горе от ума».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Поэзия пушкинской эпохи. </w:t>
      </w:r>
      <w:r>
        <w:rPr>
          <w:rFonts w:ascii="Times New Roman" w:hAnsi="Times New Roman"/>
          <w:color w:val="000000"/>
          <w:sz w:val="28"/>
          <w:lang w:val="ru-RU"/>
        </w:rPr>
        <w:t>‌</w:t>
      </w:r>
      <w:bookmarkStart w:id="89" w:name="d3f3009b-2bf2-4457-85cc-996248170bfd"/>
      <w:r>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9"/>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90" w:name="0b2f85f8-e824-4e61-a1ac-4efc7fb78a2f"/>
      <w:r>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color w:val="000000"/>
          <w:sz w:val="28"/>
          <w:lang w:val="ru-RU"/>
        </w:rPr>
        <w:t xml:space="preserve">‌‌ Поэма «Медный всадник». Роман в стихах «Евгений Онегин». </w:t>
      </w:r>
    </w:p>
    <w:p>
      <w:pPr>
        <w:pStyle w:val="Normal"/>
        <w:spacing w:lineRule="auto" w:line="264" w:before="0" w:after="0"/>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91" w:name="87a51fa3-c568-4583-a18a-174135483b9d"/>
      <w:r>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color w:val="000000"/>
          <w:sz w:val="28"/>
          <w:lang w:val="ru-RU"/>
        </w:rPr>
        <w:t xml:space="preserve">‌‌ Роман «Герой нашего времени».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Поэма «Мёртвые души».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bookmarkStart w:id="92" w:name="1e17c9e2-8d8f-4f1b-b2ac-b4be6de41c09"/>
      <w:r>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литература. </w:t>
      </w:r>
    </w:p>
    <w:p>
      <w:pPr>
        <w:pStyle w:val="Normal"/>
        <w:spacing w:lineRule="auto" w:line="264" w:before="0" w:after="0"/>
        <w:ind w:firstLine="600"/>
        <w:jc w:val="both"/>
        <w:rPr>
          <w:lang w:val="ru-RU"/>
        </w:rPr>
      </w:pPr>
      <w:r>
        <w:rPr>
          <w:rFonts w:ascii="Times New Roman" w:hAnsi="Times New Roman"/>
          <w:b/>
          <w:color w:val="000000"/>
          <w:sz w:val="28"/>
          <w:lang w:val="ru-RU"/>
        </w:rPr>
        <w:t>Данте.</w:t>
      </w:r>
      <w:r>
        <w:rPr>
          <w:rFonts w:ascii="Times New Roman" w:hAnsi="Times New Roman"/>
          <w:color w:val="000000"/>
          <w:sz w:val="28"/>
          <w:lang w:val="ru-RU"/>
        </w:rPr>
        <w:t xml:space="preserve"> «Божественная комедия» ‌</w:t>
      </w:r>
      <w:bookmarkStart w:id="93" w:name="131db750-5e26-42b5-b0b5-6f68058ef787"/>
      <w:r>
        <w:rPr>
          <w:rFonts w:ascii="Times New Roman" w:hAnsi="Times New Roman"/>
          <w:color w:val="000000"/>
          <w:sz w:val="28"/>
          <w:lang w:val="ru-RU"/>
        </w:rPr>
        <w:t>(не менее двух фрагментов по выбору).</w:t>
      </w:r>
      <w:bookmarkEnd w:id="9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У. Шекспир.</w:t>
      </w:r>
      <w:r>
        <w:rPr>
          <w:rFonts w:ascii="Times New Roman" w:hAnsi="Times New Roman"/>
          <w:color w:val="000000"/>
          <w:sz w:val="28"/>
          <w:lang w:val="ru-RU"/>
        </w:rPr>
        <w:t xml:space="preserve"> Трагедия «Гамлет» ‌</w:t>
      </w:r>
      <w:bookmarkStart w:id="94" w:name="50dcaf75-7eb3-4058-9b14-0313c9277b2d"/>
      <w:r>
        <w:rPr>
          <w:rFonts w:ascii="Times New Roman" w:hAnsi="Times New Roman"/>
          <w:color w:val="000000"/>
          <w:sz w:val="28"/>
          <w:lang w:val="ru-RU"/>
        </w:rPr>
        <w:t>(фрагменты по выбору).</w:t>
      </w:r>
      <w:bookmarkEnd w:id="94"/>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И.В. Гёте.</w:t>
      </w:r>
      <w:r>
        <w:rPr>
          <w:rFonts w:ascii="Times New Roman" w:hAnsi="Times New Roman"/>
          <w:color w:val="000000"/>
          <w:sz w:val="28"/>
          <w:lang w:val="ru-RU"/>
        </w:rPr>
        <w:t xml:space="preserve"> Трагедия «Фауст» ‌</w:t>
      </w:r>
      <w:bookmarkStart w:id="95" w:name="0b3534b6-8dfe-4b28-9993-091faed66786"/>
      <w:r>
        <w:rPr>
          <w:rFonts w:ascii="Times New Roman" w:hAnsi="Times New Roman"/>
          <w:color w:val="000000"/>
          <w:sz w:val="28"/>
          <w:lang w:val="ru-RU"/>
        </w:rPr>
        <w:t>(не менее двух фрагментов по выбору).</w:t>
      </w:r>
      <w:bookmarkEnd w:id="9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Дж. Г. Байрон. </w:t>
      </w:r>
      <w:r>
        <w:rPr>
          <w:rFonts w:ascii="Times New Roman" w:hAnsi="Times New Roman"/>
          <w:color w:val="000000"/>
          <w:sz w:val="28"/>
          <w:lang w:val="ru-RU"/>
        </w:rPr>
        <w:t>Стихотворения ‌</w:t>
      </w:r>
      <w:bookmarkStart w:id="96" w:name="e19cbdea-f76d-4b99-b400-83b11ad6923d"/>
      <w:r>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6"/>
      <w:r>
        <w:rPr>
          <w:rFonts w:ascii="Times New Roman" w:hAnsi="Times New Roman"/>
          <w:color w:val="000000"/>
          <w:sz w:val="28"/>
          <w:lang w:val="ru-RU"/>
        </w:rPr>
        <w:t>‌‌ Поэма «Паломничество Чайльд-Гарольда» ‌</w:t>
      </w:r>
      <w:bookmarkStart w:id="97" w:name="e2190f02-8aec-4529-8d6c-41c65b65ca2e"/>
      <w:r>
        <w:rPr>
          <w:rFonts w:ascii="Times New Roman" w:hAnsi="Times New Roman"/>
          <w:color w:val="000000"/>
          <w:sz w:val="28"/>
          <w:lang w:val="ru-RU"/>
        </w:rPr>
        <w:t>(не менее одного фрагмента по выбору).</w:t>
      </w:r>
      <w:bookmarkEnd w:id="97"/>
      <w:r>
        <w:rPr>
          <w:rFonts w:ascii="Times New Roman" w:hAnsi="Times New Roman"/>
          <w:color w:val="000000"/>
          <w:sz w:val="28"/>
          <w:lang w:val="ru-RU"/>
        </w:rPr>
        <w:t xml:space="preserve">‌‌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bookmarkStart w:id="98" w:name="2ccf1dde-3592-470f-89fb-4ebac1d8e3cf"/>
      <w:r>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8"/>
      <w:r>
        <w:rPr>
          <w:rFonts w:ascii="Times New Roman" w:hAnsi="Times New Roman"/>
          <w:color w:val="000000"/>
          <w:sz w:val="28"/>
          <w:lang w:val="ru-RU"/>
        </w:rPr>
        <w:t>‌‌</w:t>
      </w:r>
    </w:p>
    <w:p>
      <w:pPr>
        <w:pStyle w:val="Normal"/>
        <w:spacing w:lineRule="auto" w:line="264" w:before="0" w:after="0"/>
        <w:ind w:left="120" w:hanging="0"/>
        <w:jc w:val="both"/>
        <w:rPr>
          <w:lang w:val="ru-RU"/>
        </w:rPr>
      </w:pPr>
      <w:bookmarkStart w:id="99" w:name="block-21769283"/>
      <w:bookmarkStart w:id="100" w:name="block-21769278"/>
      <w:bookmarkEnd w:id="99"/>
      <w:bookmarkEnd w:id="100"/>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Гражданского воспитания: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auto" w:line="264" w:before="0" w:after="0"/>
        <w:jc w:val="both"/>
        <w:rPr>
          <w:lang w:val="ru-RU"/>
        </w:rPr>
      </w:pPr>
      <w:r>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auto" w:line="264" w:before="0" w:after="0"/>
        <w:jc w:val="both"/>
        <w:rPr>
          <w:lang w:val="ru-RU"/>
        </w:rPr>
      </w:pPr>
      <w:r>
        <w:rPr>
          <w:rFonts w:ascii="Times New Roman" w:hAnsi="Times New Roman"/>
          <w:color w:val="000000"/>
          <w:sz w:val="28"/>
          <w:lang w:val="ru-RU"/>
        </w:rPr>
        <w:t>неприятие любых форм экстремизма, дискриминации;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auto" w:line="264" w:before="0" w:after="0"/>
        <w:jc w:val="both"/>
        <w:rPr>
          <w:lang w:val="ru-RU"/>
        </w:rPr>
      </w:pPr>
      <w:r>
        <w:rPr>
          <w:rFonts w:ascii="Times New Roman" w:hAnsi="Times New Roman"/>
          <w:color w:val="000000"/>
          <w:sz w:val="28"/>
          <w:lang w:val="ru-RU"/>
        </w:rPr>
        <w:t>представление о способах противодействия коррупции;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auto" w:line="264" w:before="0" w:after="0"/>
        <w:jc w:val="both"/>
        <w:rPr>
          <w:lang w:val="ru-RU"/>
        </w:rPr>
      </w:pPr>
      <w:r>
        <w:rPr>
          <w:rFonts w:ascii="Times New Roman" w:hAnsi="Times New Roman"/>
          <w:color w:val="000000"/>
          <w:sz w:val="28"/>
          <w:lang w:val="ru-RU"/>
        </w:rPr>
        <w:t>активное участие в школьном самоуправлении;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Патриотического воспитания: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auto" w:line="264" w:before="0" w:after="0"/>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Духовно-нравственного воспитания: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Эстетического воспитания: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стремление к самовыражению в разных видах искусства.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auto" w:line="264" w:before="0" w:after="0"/>
        <w:jc w:val="both"/>
        <w:rPr>
          <w:lang w:val="ru-RU"/>
        </w:rPr>
      </w:pPr>
      <w:r>
        <w:rPr>
          <w:rFonts w:ascii="Times New Roman" w:hAnsi="Times New Roman"/>
          <w:color w:val="000000"/>
          <w:sz w:val="28"/>
          <w:lang w:val="ru-RU"/>
        </w:rPr>
        <w:t>умение принимать себя и других, не осуждая;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уметь управлять собственным эмоциональным состоянием;</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Трудового воспитания:</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готовность адаптироваться в профессиональной среде;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auto" w:line="264" w:before="0" w:after="0"/>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Экологического воспитания: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auto" w:line="264" w:before="0" w:after="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Ценности научного познания: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овладение языковой и читательской культурой как средством познания мира; </w:t>
      </w:r>
    </w:p>
    <w:p>
      <w:pPr>
        <w:pStyle w:val="Normal"/>
        <w:numPr>
          <w:ilvl w:val="0"/>
          <w:numId w:val="8"/>
        </w:numPr>
        <w:spacing w:lineRule="auto" w:line="264" w:before="0" w:after="0"/>
        <w:jc w:val="both"/>
        <w:rPr>
          <w:lang w:val="ru-RU"/>
        </w:rPr>
      </w:pPr>
      <w:r>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auto" w:line="264" w:before="0" w:after="0"/>
        <w:jc w:val="both"/>
        <w:rPr>
          <w:lang w:val="ru-RU"/>
        </w:rPr>
      </w:pPr>
      <w:r>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auto" w:line="264" w:before="0" w:after="0"/>
        <w:jc w:val="both"/>
        <w:rPr>
          <w:lang w:val="ru-RU"/>
        </w:rPr>
      </w:pPr>
      <w:r>
        <w:rPr>
          <w:rFonts w:ascii="Times New Roman" w:hAnsi="Times New Roman"/>
          <w:color w:val="000000"/>
          <w:sz w:val="28"/>
          <w:lang w:val="ru-RU"/>
        </w:rPr>
        <w:t>изучение и оценка социальных ролей персонажей литературных произведений;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анализировать и выявлять взаимосвязи природы, общества и экономики; </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воспринимать стрессовую ситуацию как вызов, требующий контрмер;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оценивать ситуацию стресса, корректировать принимаемые решения и действия; </w:t>
      </w:r>
    </w:p>
    <w:p>
      <w:pPr>
        <w:pStyle w:val="Normal"/>
        <w:numPr>
          <w:ilvl w:val="0"/>
          <w:numId w:val="9"/>
        </w:numPr>
        <w:spacing w:lineRule="auto" w:line="264" w:before="0" w:after="0"/>
        <w:jc w:val="both"/>
        <w:rPr>
          <w:lang w:val="ru-RU"/>
        </w:rPr>
      </w:pPr>
      <w:r>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auto" w:line="264" w:before="0" w:after="0"/>
        <w:jc w:val="both"/>
        <w:rPr>
          <w:lang w:val="ru-RU"/>
        </w:rPr>
      </w:pPr>
      <w:r>
        <w:rPr>
          <w:rFonts w:ascii="Times New Roman" w:hAnsi="Times New Roman"/>
          <w:color w:val="000000"/>
          <w:sz w:val="28"/>
          <w:lang w:val="ru-RU"/>
        </w:rPr>
        <w:t>быть готовым действовать в отсутствии гарантий успеха.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Универсальные учебные познавательные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1) Базовые логические действия: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выявлять причинно-следственные связи при изучении литературных явлений и процессов;</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формулировать гипотезы об их взаимосвязях;</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000000"/>
          <w:sz w:val="28"/>
        </w:rPr>
        <w:t>2) Базовые исследовательские действия: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владеть инструментами оценки достоверности полученных выводов и обобщений;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auto" w:line="264" w:before="0" w:after="0"/>
        <w:ind w:firstLine="600"/>
        <w:jc w:val="both"/>
        <w:rPr>
          <w:lang w:val="ru-RU"/>
        </w:rPr>
      </w:pPr>
      <w:r>
        <w:rPr>
          <w:rFonts w:ascii="Times New Roman" w:hAnsi="Times New Roman"/>
          <w:b/>
          <w:color w:val="000000"/>
          <w:sz w:val="28"/>
        </w:rPr>
        <w:t>3) Работа с информацией: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эффективно запоминать и систематизировать эту информацию.</w:t>
      </w:r>
    </w:p>
    <w:p>
      <w:pPr>
        <w:pStyle w:val="Normal"/>
        <w:spacing w:lineRule="auto" w:line="264" w:before="0" w:after="0"/>
        <w:ind w:firstLine="600"/>
        <w:jc w:val="both"/>
        <w:rPr>
          <w:lang w:val="ru-RU"/>
        </w:rPr>
      </w:pPr>
      <w:r>
        <w:rPr>
          <w:rFonts w:ascii="Times New Roman" w:hAnsi="Times New Roman"/>
          <w:b/>
          <w:color w:val="000000"/>
          <w:sz w:val="28"/>
          <w:lang w:val="ru-RU"/>
        </w:rPr>
        <w:t>Универсальные учебные коммуникативные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1) Общение: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lang w:val="ru-RU"/>
        </w:rPr>
      </w:pPr>
      <w:r>
        <w:rPr>
          <w:rFonts w:ascii="Times New Roman" w:hAnsi="Times New Roman"/>
          <w:b/>
          <w:color w:val="000000"/>
          <w:sz w:val="28"/>
        </w:rPr>
        <w:t>2) Совместная деятельность:</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уметь обобщать мнения нескольких людей;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участниками взаимодействия на литературных занятиях;</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left="120" w:hanging="0"/>
        <w:jc w:val="both"/>
        <w:rPr>
          <w:lang w:val="ru-RU"/>
        </w:rPr>
      </w:pPr>
      <w:r>
        <w:rPr>
          <w:rFonts w:ascii="Times New Roman" w:hAnsi="Times New Roman"/>
          <w:b/>
          <w:color w:val="000000"/>
          <w:sz w:val="28"/>
          <w:lang w:val="ru-RU"/>
        </w:rPr>
        <w:t>Универсальные учебные регулятивные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1) Самоорганизация:</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auto" w:line="264" w:before="0" w:after="0"/>
        <w:jc w:val="both"/>
        <w:rPr>
          <w:lang w:val="ru-RU"/>
        </w:rPr>
      </w:pPr>
      <w:r>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auto" w:line="264" w:before="0" w:after="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firstLine="600"/>
        <w:jc w:val="both"/>
        <w:rPr>
          <w:lang w:val="ru-RU"/>
        </w:rPr>
      </w:pPr>
      <w:r>
        <w:rPr>
          <w:rFonts w:ascii="Times New Roman" w:hAnsi="Times New Roman"/>
          <w:b/>
          <w:color w:val="000000"/>
          <w:sz w:val="28"/>
        </w:rPr>
        <w:t>2) Самоконтроль:</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auto" w:line="264" w:before="0" w:after="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b/>
          <w:color w:val="000000"/>
          <w:sz w:val="28"/>
        </w:rPr>
        <w:t>3) Эмоциональный интеллект:</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выявлять и анализировать причины эмоций;</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регулировать способ выражения своих эмоций.</w:t>
      </w:r>
    </w:p>
    <w:p>
      <w:pPr>
        <w:pStyle w:val="Normal"/>
        <w:spacing w:lineRule="auto" w:line="264" w:before="0" w:after="0"/>
        <w:ind w:firstLine="600"/>
        <w:jc w:val="both"/>
        <w:rPr>
          <w:lang w:val="ru-RU"/>
        </w:rPr>
      </w:pPr>
      <w:r>
        <w:rPr>
          <w:rFonts w:ascii="Times New Roman" w:hAnsi="Times New Roman"/>
          <w:b/>
          <w:color w:val="000000"/>
          <w:sz w:val="28"/>
        </w:rPr>
        <w:t>4) Принятие себя и других:</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проявлять открытость себе и другим;</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осознавать невозможность контролировать всё вокруг.</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pPr>
        <w:pStyle w:val="Normal"/>
        <w:spacing w:lineRule="auto" w:line="264" w:before="0" w:after="0"/>
        <w:ind w:firstLine="600"/>
        <w:jc w:val="both"/>
        <w:rPr>
          <w:lang w:val="ru-RU"/>
        </w:rPr>
      </w:pPr>
      <w:r>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pStyle w:val="Normal"/>
        <w:numPr>
          <w:ilvl w:val="0"/>
          <w:numId w:val="19"/>
        </w:numPr>
        <w:spacing w:lineRule="auto" w:line="264" w:before="0" w:after="0"/>
        <w:jc w:val="both"/>
        <w:rPr>
          <w:lang w:val="ru-RU"/>
        </w:rPr>
      </w:pPr>
      <w:r>
        <w:rPr>
          <w:rFonts w:ascii="Times New Roman" w:hAnsi="Times New Roman"/>
          <w:color w:val="000000"/>
          <w:sz w:val="28"/>
          <w:lang w:val="ru-RU"/>
        </w:rPr>
        <w:t>сопоставлять темы и сюжеты произведений, образы персонажей;</w:t>
      </w:r>
    </w:p>
    <w:p>
      <w:pPr>
        <w:pStyle w:val="Normal"/>
        <w:numPr>
          <w:ilvl w:val="0"/>
          <w:numId w:val="19"/>
        </w:numPr>
        <w:spacing w:lineRule="auto" w:line="264" w:before="0" w:after="0"/>
        <w:jc w:val="both"/>
        <w:rPr>
          <w:lang w:val="ru-RU"/>
        </w:rPr>
      </w:pPr>
      <w:r>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pStyle w:val="Normal"/>
        <w:spacing w:lineRule="auto" w:line="264" w:before="0" w:after="0"/>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pPr>
        <w:pStyle w:val="Normal"/>
        <w:spacing w:lineRule="auto" w:line="264" w:before="0" w:after="0"/>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pStyle w:val="Normal"/>
        <w:spacing w:lineRule="auto" w:line="264" w:before="0" w:after="0"/>
        <w:ind w:firstLine="600"/>
        <w:jc w:val="both"/>
        <w:rPr>
          <w:lang w:val="ru-RU"/>
        </w:rPr>
      </w:pPr>
      <w:r>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pStyle w:val="Normal"/>
        <w:spacing w:lineRule="auto" w:line="264" w:before="0" w:after="0"/>
        <w:ind w:firstLine="600"/>
        <w:jc w:val="both"/>
        <w:rPr>
          <w:lang w:val="ru-RU"/>
        </w:rPr>
      </w:pPr>
      <w:r>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pPr>
        <w:pStyle w:val="Normal"/>
        <w:numPr>
          <w:ilvl w:val="0"/>
          <w:numId w:val="20"/>
        </w:numPr>
        <w:spacing w:lineRule="auto" w:line="264" w:before="0" w:after="0"/>
        <w:jc w:val="both"/>
        <w:rPr>
          <w:lang w:val="ru-RU"/>
        </w:rPr>
      </w:pPr>
      <w:r>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pStyle w:val="Normal"/>
        <w:numPr>
          <w:ilvl w:val="0"/>
          <w:numId w:val="20"/>
        </w:numPr>
        <w:spacing w:lineRule="auto" w:line="264" w:before="0" w:after="0"/>
        <w:jc w:val="both"/>
        <w:rPr>
          <w:lang w:val="ru-RU"/>
        </w:rPr>
      </w:pPr>
      <w:r>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auto" w:line="264" w:before="0" w:after="0"/>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pStyle w:val="Normal"/>
        <w:spacing w:lineRule="auto" w:line="264" w:before="0" w:after="0"/>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pPr>
        <w:pStyle w:val="Normal"/>
        <w:spacing w:lineRule="auto" w:line="264" w:before="0" w:after="0"/>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pStyle w:val="Normal"/>
        <w:spacing w:lineRule="auto" w:line="264" w:before="0" w:after="0"/>
        <w:ind w:firstLine="600"/>
        <w:jc w:val="both"/>
        <w:rPr>
          <w:lang w:val="ru-RU"/>
        </w:rPr>
      </w:pPr>
      <w:r>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pStyle w:val="Normal"/>
        <w:spacing w:lineRule="auto" w:line="264" w:before="0" w:after="0"/>
        <w:ind w:firstLine="600"/>
        <w:jc w:val="both"/>
        <w:rPr>
          <w:lang w:val="ru-RU"/>
        </w:rPr>
      </w:pPr>
      <w:r>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auto" w:line="264" w:before="0" w:after="0"/>
        <w:ind w:firstLine="600"/>
        <w:jc w:val="both"/>
        <w:rPr>
          <w:lang w:val="ru-RU"/>
        </w:rPr>
      </w:pPr>
      <w:r>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pPr>
        <w:pStyle w:val="Normal"/>
        <w:numPr>
          <w:ilvl w:val="0"/>
          <w:numId w:val="21"/>
        </w:numPr>
        <w:spacing w:lineRule="auto" w:line="264" w:before="0" w:after="0"/>
        <w:jc w:val="both"/>
        <w:rPr>
          <w:lang w:val="ru-RU"/>
        </w:rPr>
      </w:pPr>
      <w:r>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pStyle w:val="Normal"/>
        <w:numPr>
          <w:ilvl w:val="0"/>
          <w:numId w:val="21"/>
        </w:numPr>
        <w:spacing w:lineRule="auto" w:line="264" w:before="0" w:after="0"/>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auto" w:line="264" w:before="0" w:after="0"/>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pStyle w:val="Normal"/>
        <w:spacing w:lineRule="auto" w:line="264" w:before="0" w:after="0"/>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pStyle w:val="Normal"/>
        <w:spacing w:lineRule="auto" w:line="264" w:before="0" w:after="0"/>
        <w:ind w:firstLine="600"/>
        <w:jc w:val="both"/>
        <w:rPr>
          <w:lang w:val="ru-RU"/>
        </w:rPr>
      </w:pPr>
      <w:r>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pStyle w:val="Normal"/>
        <w:spacing w:lineRule="auto" w:line="264" w:before="0" w:after="0"/>
        <w:ind w:firstLine="600"/>
        <w:jc w:val="both"/>
        <w:rPr>
          <w:lang w:val="ru-RU"/>
        </w:rPr>
      </w:pPr>
      <w:r>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pStyle w:val="Normal"/>
        <w:spacing w:lineRule="auto" w:line="264" w:before="0" w:after="0"/>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auto" w:line="264" w:before="0" w:after="0"/>
        <w:ind w:firstLine="600"/>
        <w:jc w:val="both"/>
        <w:rPr>
          <w:lang w:val="ru-RU"/>
        </w:rPr>
      </w:pPr>
      <w:r>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pStyle w:val="Normal"/>
        <w:numPr>
          <w:ilvl w:val="0"/>
          <w:numId w:val="22"/>
        </w:numPr>
        <w:spacing w:lineRule="auto" w:line="264" w:before="0" w:after="0"/>
        <w:jc w:val="both"/>
        <w:rPr>
          <w:lang w:val="ru-RU"/>
        </w:rPr>
      </w:pPr>
      <w:r>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pStyle w:val="Normal"/>
        <w:numPr>
          <w:ilvl w:val="0"/>
          <w:numId w:val="22"/>
        </w:numPr>
        <w:spacing w:lineRule="auto" w:line="264" w:before="0" w:after="0"/>
        <w:jc w:val="both"/>
        <w:rPr>
          <w:lang w:val="ru-RU"/>
        </w:rPr>
      </w:pPr>
      <w:r>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2"/>
        </w:numPr>
        <w:spacing w:lineRule="auto" w:line="264" w:before="0" w:after="0"/>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auto" w:line="264" w:before="0" w:after="0"/>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pStyle w:val="Normal"/>
        <w:spacing w:lineRule="auto" w:line="264" w:before="0" w:after="0"/>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auto" w:line="264" w:before="0" w:after="0"/>
        <w:ind w:firstLine="600"/>
        <w:jc w:val="both"/>
        <w:rPr>
          <w:lang w:val="ru-RU"/>
        </w:rPr>
      </w:pPr>
      <w:r>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auto" w:line="264" w:before="0" w:after="0"/>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pStyle w:val="Normal"/>
        <w:spacing w:lineRule="auto" w:line="264" w:before="0" w:after="0"/>
        <w:ind w:firstLine="600"/>
        <w:jc w:val="both"/>
        <w:rPr>
          <w:lang w:val="ru-RU"/>
        </w:rPr>
      </w:pPr>
      <w:r>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pStyle w:val="Normal"/>
        <w:numPr>
          <w:ilvl w:val="0"/>
          <w:numId w:val="23"/>
        </w:numPr>
        <w:spacing w:lineRule="auto" w:line="264" w:before="0" w:after="0"/>
        <w:jc w:val="both"/>
        <w:rPr>
          <w:lang w:val="ru-RU"/>
        </w:rPr>
      </w:pPr>
      <w:r>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pStyle w:val="Normal"/>
        <w:numPr>
          <w:ilvl w:val="0"/>
          <w:numId w:val="23"/>
        </w:numPr>
        <w:spacing w:lineRule="auto" w:line="264" w:before="0" w:after="0"/>
        <w:jc w:val="both"/>
        <w:rPr>
          <w:lang w:val="ru-RU"/>
        </w:rPr>
      </w:pPr>
      <w:r>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3"/>
        </w:numPr>
        <w:spacing w:lineRule="auto" w:line="264" w:before="0" w:after="0"/>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auto" w:line="264" w:before="0" w:after="0"/>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pStyle w:val="Normal"/>
        <w:spacing w:lineRule="auto" w:line="264" w:before="0" w:after="0"/>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auto" w:line="264" w:before="0" w:after="0"/>
        <w:ind w:firstLine="600"/>
        <w:jc w:val="both"/>
        <w:rPr>
          <w:lang w:val="ru-RU"/>
        </w:rPr>
      </w:pPr>
      <w:r>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lang w:val="ru-RU"/>
        </w:rPr>
      </w:pPr>
      <w:r>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auto" w:line="264" w:before="0" w:after="0"/>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pPr>
        <w:pStyle w:val="Normal"/>
        <w:spacing w:before="0" w:after="0"/>
        <w:ind w:left="120" w:hanging="0"/>
        <w:rPr>
          <w:lang w:val="ru-RU"/>
        </w:rPr>
      </w:pPr>
      <w:bookmarkStart w:id="101" w:name="block-21769278"/>
      <w:bookmarkStart w:id="102" w:name="block-21769279"/>
      <w:bookmarkEnd w:id="101"/>
      <w:bookmarkEnd w:id="102"/>
      <w:r>
        <w:rPr>
          <w:rFonts w:ascii="Times New Roman" w:hAnsi="Times New Roman"/>
          <w:b/>
          <w:color w:val="000000"/>
          <w:sz w:val="28"/>
          <w:lang w:val="ru-RU"/>
        </w:rPr>
        <w:t xml:space="preserve"> </w:t>
      </w:r>
      <w:r>
        <w:rPr>
          <w:rFonts w:ascii="Times New Roman" w:hAnsi="Times New Roman"/>
          <w:b/>
          <w:color w:val="000000"/>
          <w:sz w:val="28"/>
          <w:lang w:val="ru-RU"/>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1382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65"/>
        <w:gridCol w:w="4645"/>
        <w:gridCol w:w="1536"/>
        <w:gridCol w:w="1841"/>
        <w:gridCol w:w="1910"/>
        <w:gridCol w:w="2823"/>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Мифы народов России и мира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Малые жанры: пословицы, поговорки, загадки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Сказки народов России и народов мира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Ю. Лермонтов. Стихотворение «Бородино»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В. Гоголь. Повесть «Ночь перед Рождеством»</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14</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 С. Тургенев. Рассказ «Муму»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 Н. Толстой. Рассказ «Кавказский пленник»</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XIX</w:t>
            </w:r>
            <w:r>
              <w:rPr>
                <w:rFonts w:ascii="Times New Roman" w:hAnsi="Times New Roman"/>
                <w:b/>
                <w:color w:val="000000"/>
                <w:sz w:val="24"/>
                <w:lang w:val="ru-RU"/>
              </w:rPr>
              <w:t>—ХХ веков</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П. Платонов. Рассказы (один по выбору).Например, «Корова», «Никита»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П. Астафьев. Рассказ «Васюткино озеро»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16</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XX</w:t>
            </w:r>
            <w:r>
              <w:rPr>
                <w:rFonts w:ascii="Times New Roman" w:hAnsi="Times New Roman"/>
                <w:b/>
                <w:color w:val="000000"/>
                <w:sz w:val="24"/>
                <w:lang w:val="ru-RU"/>
              </w:rPr>
              <w:t>—</w:t>
            </w:r>
            <w:r>
              <w:rPr>
                <w:rFonts w:ascii="Times New Roman" w:hAnsi="Times New Roman"/>
                <w:b/>
                <w:color w:val="000000"/>
                <w:sz w:val="24"/>
              </w:rPr>
              <w:t>XXI</w:t>
            </w:r>
            <w:r>
              <w:rPr>
                <w:rFonts w:ascii="Times New Roman" w:hAnsi="Times New Roman"/>
                <w:b/>
                <w:color w:val="000000"/>
                <w:sz w:val="24"/>
                <w:lang w:val="ru-RU"/>
              </w:rPr>
              <w:t xml:space="preserve"> веков</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9</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Внеклассное чтение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Итоговые контрольные работы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782"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95"/>
        <w:gridCol w:w="4716"/>
        <w:gridCol w:w="1495"/>
        <w:gridCol w:w="1841"/>
        <w:gridCol w:w="1911"/>
        <w:gridCol w:w="2823"/>
      </w:tblGrid>
      <w:tr>
        <w:trPr>
          <w:trHeight w:val="144" w:hRule="atLeast"/>
        </w:trPr>
        <w:tc>
          <w:tcPr>
            <w:tcW w:w="9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9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1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Гомер. Поэмы «Илиада»,«Одиссея» (фрагменты)</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Былины (не менее двух). Например, «Илья Муромец и Соловей-разбойник», «Садко»</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Ю. Лермонтов. Стихотворения (не менее трёх). «Три пальмы», «Листок», «Утёс»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 С. Тургенев. Рассказ «Бежин луг»</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С. Лесков. Сказ «Левша»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 Н. Толстой. Повесть «Детство» (главы)</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И. Куприн. Рассказ «Чудесный доктор»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Г. Распутин. Рассказ «Уроки французского»</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19</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 Дефо. «Робинзон Крузо» (главы по выбору)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Дж. Свифт. «Путешествия Гулливера» (главы по выбору)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Внеклассное чтение</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Итоговые контрольные работы</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5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19"/>
        <w:gridCol w:w="4592"/>
        <w:gridCol w:w="1563"/>
        <w:gridCol w:w="1842"/>
        <w:gridCol w:w="1909"/>
        <w:gridCol w:w="282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1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В. Гоголь. Повесть «Тарас Бульба»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 Н. Толстой. Рассказ «После бала»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Pr>
                <w:rFonts w:ascii="Times New Roman" w:hAnsi="Times New Roman"/>
                <w:b/>
                <w:color w:val="000000"/>
                <w:sz w:val="24"/>
                <w:lang w:val="ru-RU"/>
              </w:rPr>
              <w:t xml:space="preserve"> — начала </w:t>
            </w:r>
            <w:r>
              <w:rPr>
                <w:rFonts w:ascii="Times New Roman" w:hAnsi="Times New Roman"/>
                <w:b/>
                <w:color w:val="000000"/>
                <w:sz w:val="24"/>
              </w:rPr>
              <w:t>XX</w:t>
            </w:r>
            <w:r>
              <w:rPr>
                <w:rFonts w:ascii="Times New Roman" w:hAnsi="Times New Roman"/>
                <w:b/>
                <w:color w:val="000000"/>
                <w:sz w:val="24"/>
                <w:lang w:val="ru-RU"/>
              </w:rPr>
              <w:t xml:space="preserve">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П. Чехов. Рассказы (один по выбору). Например, «Тоска», «Злоумышленник»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 Шолохов. «Донские рассказы» (один по выбору).Например, «Родинка», «Чужая кровь»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П. Платонов. Рассказы (один по выбору). Например, «Юшка», «Неизвестный цветок»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М. Шукшин. Рассказы (один по выбору). Например, «Чудик», «Стенька Разин», «Критики»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де Сент Экзюпери. Повесть-сказка «Маленький принц»</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Внеклассное чтение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Итоговые контрольные работы</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34"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33"/>
        <w:gridCol w:w="4677"/>
        <w:gridCol w:w="1548"/>
        <w:gridCol w:w="1842"/>
        <w:gridCol w:w="1910"/>
        <w:gridCol w:w="2823"/>
      </w:tblGrid>
      <w:tr>
        <w:trPr>
          <w:trHeight w:val="144" w:hRule="atLeast"/>
        </w:trPr>
        <w:tc>
          <w:tcPr>
            <w:tcW w:w="10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0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3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7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 И. Фонвизин. Комедия «Недоросль»</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В. Гоголь. Повесть «Шинель», Комедия «Ревизор»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19</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 М. Достоевский. «Бедные люди», «Белые ночи» (одно произведение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А. Булгаков (одна повесть по выбору). Например, «Собачье сердце»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 Толстой. Рассказ «Русский характер»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А. Шолохов. Рассказ «Судьба человека»</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И. Солженицын. Рассказ «Матрёнин двор»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6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Ж.Б. Мольер. Комедия «Мещанин во дворянстве»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Внеклассное чтение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Итоговые контрольные работы</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34"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45"/>
        <w:gridCol w:w="4665"/>
        <w:gridCol w:w="1536"/>
        <w:gridCol w:w="1841"/>
        <w:gridCol w:w="1909"/>
        <w:gridCol w:w="2837"/>
      </w:tblGrid>
      <w:tr>
        <w:trPr>
          <w:trHeight w:val="144" w:hRule="atLeast"/>
        </w:trPr>
        <w:tc>
          <w:tcPr>
            <w:tcW w:w="10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«Слово о полку Игореве»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М. Карамзин. Повесть «Бедная Лиза»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С. Грибоедов. Комедия «Горе от ума»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В. Гоголь. Поэма «Мёртвые души»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49</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Данте. «Божественная комедия» (не менее двух фрагментов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 Шекспир. Трагедия «Гамлет» (фрагменты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И.В. Гёте. Трагедия «Фауст» (не менее двух фрагментов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10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Внеклассное чтение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Итоговые контрольные работы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lineRule="auto" w:line="480" w:before="0" w:after="0"/>
        <w:ind w:hanging="0"/>
        <w:rPr>
          <w:rFonts w:ascii="Calibri" w:hAnsi="Calibri" w:eastAsia="Calibri" w:cs="Times New Roman"/>
        </w:rPr>
      </w:pPr>
      <w:bookmarkStart w:id="103" w:name="block-21769279"/>
      <w:bookmarkStart w:id="104" w:name="block-21769280"/>
      <w:bookmarkEnd w:id="103"/>
      <w:bookmarkEnd w:id="104"/>
      <w:r>
        <w:rPr>
          <w:rFonts w:ascii="Times New Roman" w:hAnsi="Times New Roman"/>
          <w:color w:val="000000"/>
          <w:sz w:val="28"/>
        </w:rPr>
        <w:t>​</w:t>
      </w:r>
      <w:r>
        <w:rPr>
          <w:rFonts w:ascii="Times New Roman" w:hAnsi="Times New Roman"/>
          <w:color w:val="000000"/>
          <w:sz w:val="28"/>
        </w:rPr>
        <w:t>​</w:t>
      </w:r>
    </w:p>
    <w:p>
      <w:pPr>
        <w:pStyle w:val="Normal"/>
        <w:spacing w:lineRule="auto" w:line="240" w:before="0" w:after="0"/>
        <w:ind w:left="120" w:hanging="0"/>
        <w:rPr>
          <w:rFonts w:ascii="Calibri" w:hAnsi="Calibri" w:eastAsia="Calibri" w:cs="Times New Roman"/>
        </w:rPr>
      </w:pPr>
      <w:r>
        <w:rPr>
          <w:rFonts w:eastAsia="Calibri" w:cs="Times New Roman" w:ascii="Times New Roman" w:hAnsi="Times New Roman"/>
          <w:b/>
          <w:color w:val="000000"/>
          <w:sz w:val="28"/>
        </w:rPr>
        <w:t>УЧЕБНО-МЕТОДИЧЕСКОЕ ОБЕСПЕЧЕНИЕ ОБРАЗОВАТЕЛЬНОГО ПРОЦЕССА</w:t>
      </w:r>
    </w:p>
    <w:p>
      <w:pPr>
        <w:pStyle w:val="Normal"/>
        <w:spacing w:lineRule="auto" w:line="240" w:before="0" w:after="0"/>
        <w:ind w:left="120" w:hanging="0"/>
        <w:rPr>
          <w:rFonts w:ascii="Calibri" w:hAnsi="Calibri" w:eastAsia="Calibri" w:cs="Times New Roman"/>
        </w:rPr>
      </w:pPr>
      <w:r>
        <w:rPr>
          <w:rFonts w:eastAsia="Calibri" w:cs="Times New Roman" w:ascii="Times New Roman" w:hAnsi="Times New Roman"/>
          <w:b/>
          <w:color w:val="000000"/>
          <w:sz w:val="28"/>
        </w:rPr>
        <w:t>ОБЯЗАТЕЛЬНЫЕ УЧЕБНЫЕ МАТЕРИАЛЫ ДЛЯ УЧЕНИКА</w:t>
      </w:r>
    </w:p>
    <w:p>
      <w:pPr>
        <w:pStyle w:val="Normal"/>
        <w:spacing w:lineRule="auto" w:line="240" w:before="0" w:after="0"/>
        <w:ind w:left="120" w:hanging="0"/>
        <w:rPr>
          <w:rFonts w:ascii="Times New Roman" w:hAnsi="Times New Roman" w:eastAsia="Calibri" w:cs="Times New Roman"/>
          <w:color w:val="000000"/>
          <w:sz w:val="28"/>
          <w:lang w:val="ru-RU"/>
        </w:rPr>
      </w:pPr>
      <w:r>
        <w:rPr>
          <w:rFonts w:eastAsia="Calibri" w:cs="Times New Roman" w:ascii="Times New Roman" w:hAnsi="Times New Roman"/>
          <w:color w:val="000000"/>
          <w:sz w:val="28"/>
          <w:lang w:val="ru-RU"/>
        </w:rPr>
        <w:t xml:space="preserve">​‌• </w:t>
      </w:r>
      <w:r>
        <w:rPr>
          <w:rFonts w:eastAsia="Calibri" w:cs="Times New Roman" w:ascii="Times New Roman" w:hAnsi="Times New Roman"/>
          <w:color w:val="000000"/>
          <w:sz w:val="28"/>
          <w:lang w:val="ru-RU"/>
        </w:rPr>
        <w:t>Литература (в 2 частях), 5 класс/ Коровина В.Я., Журавлев В.П., Коровин В.И., Акционерное общество «Издательство «Просвещение»</w:t>
      </w:r>
    </w:p>
    <w:p>
      <w:pPr>
        <w:pStyle w:val="Normal"/>
        <w:spacing w:lineRule="auto" w:line="240" w:before="0" w:after="0"/>
        <w:ind w:left="120" w:hanging="0"/>
        <w:rPr>
          <w:rFonts w:ascii="Calibri" w:hAnsi="Calibri" w:eastAsia="Calibri" w:cs="Times New Roman"/>
          <w:lang w:val="ru-RU"/>
        </w:rPr>
      </w:pPr>
      <w:r>
        <w:rPr>
          <w:rFonts w:ascii="Times New Roman" w:hAnsi="Times New Roman"/>
          <w:color w:val="000000"/>
          <w:sz w:val="28"/>
          <w:lang w:val="ru-RU"/>
        </w:rPr>
        <w:t xml:space="preserve">• </w:t>
      </w:r>
      <w:r>
        <w:rPr>
          <w:rFonts w:ascii="Times New Roman" w:hAnsi="Times New Roman"/>
          <w:color w:val="000000"/>
          <w:sz w:val="28"/>
          <w:lang w:val="ru-RU"/>
        </w:rPr>
        <w:t>Литература (в 2 частях), 6 класс/ Коровина В.Я., Журавлев В.П., Коровин В.И., Акционерное общество «Издательство «Просвещение»</w:t>
      </w:r>
      <w:r>
        <w:rPr>
          <w:sz w:val="28"/>
          <w:lang w:val="ru-RU"/>
        </w:rPr>
        <w:br/>
      </w:r>
      <w:r>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Pr>
          <w:sz w:val="28"/>
          <w:lang w:val="ru-RU"/>
        </w:rPr>
        <w:br/>
      </w:r>
      <w:r>
        <w:rPr>
          <w:rFonts w:eastAsia="Calibri" w:cs="Times New Roman"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Pr>
          <w:rFonts w:eastAsia="Calibri" w:cs="Times New Roman"/>
          <w:sz w:val="28"/>
          <w:lang w:val="ru-RU"/>
        </w:rPr>
        <w:br/>
      </w:r>
      <w:bookmarkStart w:id="105" w:name="1f100f48-434a-44f2-b9f0-5dbd482f0e8c"/>
      <w:r>
        <w:rPr>
          <w:rFonts w:eastAsia="Calibri" w:cs="Times New Roman"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5"/>
      <w:r>
        <w:rPr>
          <w:rFonts w:eastAsia="Calibri" w:cs="Times New Roman" w:ascii="Times New Roman" w:hAnsi="Times New Roman"/>
          <w:color w:val="000000"/>
          <w:sz w:val="28"/>
          <w:lang w:val="ru-RU"/>
        </w:rPr>
        <w:t>‌​</w:t>
      </w:r>
    </w:p>
    <w:p>
      <w:pPr>
        <w:pStyle w:val="Normal"/>
        <w:spacing w:lineRule="auto" w:line="240" w:before="0" w:after="0"/>
        <w:ind w:left="120" w:hanging="0"/>
        <w:rPr>
          <w:rFonts w:ascii="Calibri" w:hAnsi="Calibri" w:eastAsia="Calibri" w:cs="Times New Roman"/>
          <w:lang w:val="ru-RU"/>
        </w:rPr>
      </w:pPr>
      <w:r>
        <w:rPr>
          <w:rFonts w:eastAsia="Calibri" w:cs="Times New Roman" w:ascii="Times New Roman" w:hAnsi="Times New Roman"/>
          <w:color w:val="000000"/>
          <w:sz w:val="28"/>
          <w:lang w:val="ru-RU"/>
        </w:rPr>
        <w:t>​‌‌</w:t>
      </w:r>
    </w:p>
    <w:p>
      <w:pPr>
        <w:pStyle w:val="Normal"/>
        <w:spacing w:lineRule="auto" w:line="240" w:before="0" w:after="0"/>
        <w:ind w:left="120" w:hanging="0"/>
        <w:rPr>
          <w:rFonts w:ascii="Calibri" w:hAnsi="Calibri" w:eastAsia="Calibri" w:cs="Times New Roman"/>
          <w:lang w:val="ru-RU"/>
        </w:rPr>
      </w:pPr>
      <w:r>
        <w:rPr>
          <w:rFonts w:eastAsia="Calibri" w:cs="Times New Roman" w:ascii="Times New Roman" w:hAnsi="Times New Roman"/>
          <w:color w:val="000000"/>
          <w:sz w:val="28"/>
          <w:lang w:val="ru-RU"/>
        </w:rPr>
        <w:t>​</w:t>
      </w:r>
    </w:p>
    <w:p>
      <w:pPr>
        <w:pStyle w:val="Normal"/>
        <w:spacing w:lineRule="auto" w:line="240" w:before="0" w:after="0"/>
        <w:ind w:left="120" w:hanging="0"/>
        <w:rPr>
          <w:rFonts w:ascii="Calibri" w:hAnsi="Calibri" w:eastAsia="Calibri" w:cs="Times New Roman"/>
          <w:lang w:val="ru-RU"/>
        </w:rPr>
      </w:pPr>
      <w:r>
        <w:rPr>
          <w:rFonts w:eastAsia="Calibri" w:cs="Times New Roman" w:ascii="Times New Roman" w:hAnsi="Times New Roman"/>
          <w:b/>
          <w:color w:val="000000"/>
          <w:sz w:val="28"/>
          <w:lang w:val="ru-RU"/>
        </w:rPr>
        <w:t>МЕТОДИЧЕСКИЕ МАТЕРИАЛЫ ДЛЯ УЧИТЕЛЯ</w:t>
      </w:r>
    </w:p>
    <w:p>
      <w:pPr>
        <w:pStyle w:val="Normal"/>
        <w:spacing w:lineRule="auto" w:line="240" w:before="0" w:after="0"/>
        <w:ind w:left="120" w:hanging="0"/>
        <w:rPr>
          <w:rFonts w:ascii="Times New Roman" w:hAnsi="Times New Roman" w:eastAsia="Calibri" w:cs="Times New Roman"/>
          <w:color w:val="000000"/>
          <w:sz w:val="28"/>
          <w:lang w:val="ru-RU"/>
        </w:rPr>
      </w:pPr>
      <w:r>
        <w:rPr>
          <w:rFonts w:eastAsia="Calibri" w:cs="Times New Roman" w:ascii="Times New Roman" w:hAnsi="Times New Roman"/>
          <w:color w:val="000000"/>
          <w:sz w:val="28"/>
          <w:lang w:val="ru-RU"/>
        </w:rPr>
        <w:t>​‌</w:t>
      </w:r>
      <w:r>
        <w:rPr>
          <w:rFonts w:eastAsia="Calibri" w:cs="Times New Roman" w:ascii="Times New Roman" w:hAnsi="Times New Roman"/>
          <w:color w:val="000000"/>
          <w:sz w:val="28"/>
          <w:lang w:val="ru-RU"/>
        </w:rPr>
        <w:t>1. Литература. 5 класс. Уроки литературы. Методическое пособие (к учебнику Коровиной). ФГОС, 2018 г.</w:t>
      </w:r>
      <w:r>
        <w:rPr>
          <w:rFonts w:eastAsia="Calibri" w:cs="Times New Roman"/>
          <w:sz w:val="28"/>
          <w:lang w:val="ru-RU"/>
        </w:rPr>
        <w:br/>
      </w:r>
      <w:r>
        <w:rPr>
          <w:rFonts w:eastAsia="Calibri" w:cs="Times New Roman" w:ascii="Times New Roman" w:hAnsi="Times New Roman"/>
          <w:color w:val="000000"/>
          <w:sz w:val="28"/>
          <w:lang w:val="ru-RU"/>
        </w:rPr>
        <w:t xml:space="preserve"> 2. Обучение сочинениям. 5-8 классы, 2017 г. Гринина-Земскова А.М.</w:t>
      </w:r>
      <w:r>
        <w:rPr>
          <w:rFonts w:eastAsia="Calibri" w:cs="Times New Roman"/>
          <w:sz w:val="28"/>
          <w:lang w:val="ru-RU"/>
        </w:rPr>
        <w:br/>
      </w:r>
      <w:r>
        <w:rPr>
          <w:rFonts w:eastAsia="Calibri" w:cs="Times New Roman" w:ascii="Times New Roman" w:hAnsi="Times New Roman"/>
          <w:color w:val="000000"/>
          <w:sz w:val="28"/>
          <w:lang w:val="ru-RU"/>
        </w:rPr>
        <w:t xml:space="preserve"> 3. Литература. 5 класс. Тематическое планирование. ФГОС, 2016 г. Соловьева З.И.</w:t>
      </w:r>
      <w:r>
        <w:rPr>
          <w:rFonts w:eastAsia="Calibri" w:cs="Times New Roman"/>
          <w:sz w:val="28"/>
          <w:lang w:val="ru-RU"/>
        </w:rPr>
        <w:br/>
      </w:r>
      <w:r>
        <w:rPr>
          <w:rFonts w:eastAsia="Calibri" w:cs="Times New Roman" w:ascii="Times New Roman" w:hAnsi="Times New Roman"/>
          <w:color w:val="000000"/>
          <w:sz w:val="28"/>
          <w:lang w:val="ru-RU"/>
        </w:rPr>
        <w:t xml:space="preserve"> 4. Литература. 5-6 классы. Конспекты уроков. Для работы по всем образовательным программам, 2015 г. Амбушева Т.М.</w:t>
      </w:r>
      <w:r>
        <w:rPr>
          <w:rFonts w:eastAsia="Calibri" w:cs="Times New Roman"/>
          <w:sz w:val="28"/>
          <w:lang w:val="ru-RU"/>
        </w:rPr>
        <w:br/>
      </w:r>
      <w:r>
        <w:rPr>
          <w:rFonts w:eastAsia="Calibri" w:cs="Times New Roman" w:ascii="Times New Roman" w:hAnsi="Times New Roman"/>
          <w:color w:val="000000"/>
          <w:sz w:val="28"/>
          <w:lang w:val="ru-RU"/>
        </w:rPr>
        <w:t xml:space="preserve"> 5. Проектирование технологических карт уроков литературы и русского языка. 5-9 классы. ФГОС, 2016 г. Трунцева Т.Н.</w:t>
      </w:r>
      <w:r>
        <w:rPr>
          <w:rFonts w:eastAsia="Calibri" w:cs="Times New Roman"/>
          <w:sz w:val="28"/>
          <w:lang w:val="ru-RU"/>
        </w:rPr>
        <w:br/>
      </w:r>
      <w:r>
        <w:rPr>
          <w:rFonts w:eastAsia="Calibri" w:cs="Times New Roman" w:ascii="Times New Roman" w:hAnsi="Times New Roman"/>
          <w:color w:val="000000"/>
          <w:sz w:val="28"/>
          <w:lang w:val="ru-RU"/>
        </w:rPr>
        <w:t xml:space="preserve"> 6. Методика развития умений школьников работать с учебными и научными текстами на уроках литературы, 2013 г. Обласова Т.В.</w:t>
      </w:r>
      <w:r>
        <w:rPr>
          <w:rFonts w:eastAsia="Calibri" w:cs="Times New Roman"/>
          <w:sz w:val="28"/>
          <w:lang w:val="ru-RU"/>
        </w:rPr>
        <w:br/>
      </w:r>
      <w:r>
        <w:rPr>
          <w:rFonts w:eastAsia="Calibri" w:cs="Times New Roman" w:ascii="Times New Roman" w:hAnsi="Times New Roman"/>
          <w:color w:val="000000"/>
          <w:sz w:val="28"/>
          <w:lang w:val="ru-RU"/>
        </w:rPr>
        <w:t xml:space="preserve"> 7. Литература. 5-10 классы. Изучение творчества А.С. Пушкина. Уроки. Рекомендации. Внеклассные мероприятия, 2011 г. Ромашина Н.Ф.</w:t>
      </w:r>
      <w:r>
        <w:rPr>
          <w:rFonts w:eastAsia="Calibri" w:cs="Times New Roman"/>
          <w:sz w:val="28"/>
          <w:lang w:val="ru-RU"/>
        </w:rPr>
        <w:br/>
      </w:r>
      <w:r>
        <w:rPr>
          <w:rFonts w:eastAsia="Calibri" w:cs="Times New Roman" w:ascii="Times New Roman" w:hAnsi="Times New Roman"/>
          <w:color w:val="000000"/>
          <w:sz w:val="28"/>
          <w:lang w:val="ru-RU"/>
        </w:rPr>
        <w:t xml:space="preserve"> 8. Литература. 5-7 классы. Викторины, занимательный материал, 2009 г. Духно В.В., Сухова В.В.</w:t>
      </w:r>
      <w:r>
        <w:rPr>
          <w:rFonts w:eastAsia="Calibri" w:cs="Times New Roman"/>
          <w:sz w:val="28"/>
          <w:lang w:val="ru-RU"/>
        </w:rPr>
        <w:br/>
      </w:r>
      <w:r>
        <w:rPr>
          <w:rFonts w:eastAsia="Calibri" w:cs="Times New Roman" w:ascii="Times New Roman" w:hAnsi="Times New Roman"/>
          <w:color w:val="000000"/>
          <w:sz w:val="28"/>
          <w:lang w:val="ru-RU"/>
        </w:rPr>
        <w:t xml:space="preserve"> 9. В мире художественного слова. Литературные композиции, заочные экскурсии, вечера поэзии. 5-11 классы, 2009 г. Чурзина О.В.</w:t>
      </w:r>
      <w:r>
        <w:rPr>
          <w:rFonts w:eastAsia="Calibri" w:cs="Times New Roman"/>
          <w:sz w:val="28"/>
          <w:lang w:val="ru-RU"/>
        </w:rPr>
        <w:br/>
      </w:r>
      <w:bookmarkStart w:id="106" w:name="965c2f96-378d-4c13-9dce-56f666e6bfa8"/>
      <w:r>
        <w:rPr>
          <w:rFonts w:eastAsia="Calibri" w:cs="Times New Roman" w:ascii="Times New Roman" w:hAnsi="Times New Roman"/>
          <w:color w:val="000000"/>
          <w:sz w:val="28"/>
          <w:lang w:val="ru-RU"/>
        </w:rPr>
        <w:t xml:space="preserve"> 10. Литература. 5-11 класс. По страницам литературных произведений. Викторины, 2009 г. Курганова Л.А.</w:t>
      </w:r>
      <w:bookmarkEnd w:id="106"/>
      <w:r>
        <w:rPr>
          <w:rFonts w:eastAsia="Calibri" w:cs="Times New Roman" w:ascii="Times New Roman" w:hAnsi="Times New Roman"/>
          <w:color w:val="000000"/>
          <w:sz w:val="28"/>
          <w:lang w:val="ru-RU"/>
        </w:rPr>
        <w:t>‌​</w:t>
      </w:r>
    </w:p>
    <w:p>
      <w:pPr>
        <w:pStyle w:val="Normal"/>
        <w:spacing w:lineRule="auto" w:line="240" w:before="0" w:after="0"/>
        <w:ind w:left="120" w:hanging="0"/>
        <w:rPr>
          <w:lang w:val="ru-RU"/>
        </w:rPr>
      </w:pPr>
      <w:r>
        <w:rPr>
          <w:rFonts w:eastAsia="Calibri" w:cs="Times New Roman" w:ascii="Times New Roman" w:hAnsi="Times New Roman"/>
          <w:color w:val="000000"/>
          <w:sz w:val="28"/>
          <w:lang w:val="ru-RU"/>
        </w:rPr>
        <w:t xml:space="preserve">11. </w:t>
      </w:r>
      <w:r>
        <w:rPr>
          <w:rFonts w:ascii="Times New Roman" w:hAnsi="Times New Roman"/>
          <w:color w:val="000000"/>
          <w:sz w:val="28"/>
          <w:lang w:val="ru-RU"/>
        </w:rPr>
        <w:t xml:space="preserve"> Литература. 7 класс. Уроки литературы. Методическое пособие (к учебнику Коровиной). ФГОС, 2018 г.</w:t>
      </w:r>
      <w:r>
        <w:rPr>
          <w:sz w:val="28"/>
          <w:lang w:val="ru-RU"/>
        </w:rPr>
        <w:br/>
      </w:r>
      <w:r>
        <w:rPr>
          <w:rFonts w:ascii="Times New Roman" w:hAnsi="Times New Roman"/>
          <w:color w:val="000000"/>
          <w:sz w:val="28"/>
          <w:lang w:val="ru-RU"/>
        </w:rPr>
        <w:t xml:space="preserve"> 12. Обучение сочинениям. 5-8 классы, 2017 г. Гринина-Земскова А.М.</w:t>
      </w:r>
      <w:r>
        <w:rPr>
          <w:sz w:val="28"/>
          <w:lang w:val="ru-RU"/>
        </w:rPr>
        <w:br/>
      </w:r>
      <w:r>
        <w:rPr>
          <w:rFonts w:ascii="Times New Roman" w:hAnsi="Times New Roman"/>
          <w:color w:val="000000"/>
          <w:sz w:val="28"/>
          <w:lang w:val="ru-RU"/>
        </w:rPr>
        <w:t xml:space="preserve"> 13. Литература. 6-7 классы. Тематическое планирование. ФГОС, 2016 г. Соловьева З.И.</w:t>
      </w:r>
      <w:r>
        <w:rPr>
          <w:sz w:val="28"/>
          <w:lang w:val="ru-RU"/>
        </w:rPr>
        <w:br/>
      </w:r>
      <w:r>
        <w:rPr>
          <w:rFonts w:ascii="Times New Roman" w:hAnsi="Times New Roman"/>
          <w:color w:val="000000"/>
          <w:sz w:val="28"/>
          <w:lang w:val="ru-RU"/>
        </w:rPr>
        <w:t xml:space="preserve"> 14. Литература. 6-7 классы. Конспекты уроков. Для работы по всем образовательным программам, 2015 г. Амбушева Т.М.</w:t>
      </w:r>
      <w:r>
        <w:rPr>
          <w:sz w:val="28"/>
          <w:lang w:val="ru-RU"/>
        </w:rPr>
        <w:br/>
      </w:r>
      <w:r>
        <w:rPr>
          <w:rFonts w:ascii="Times New Roman" w:hAnsi="Times New Roman"/>
          <w:color w:val="000000"/>
          <w:sz w:val="28"/>
          <w:lang w:val="ru-RU"/>
        </w:rPr>
        <w:t xml:space="preserve"> 15. Проектирование технологических карт уроков литературы и русского языка. 5-9 классы. ФГОС, 2016 г. Трунцева Т.Н.</w:t>
      </w:r>
      <w:r>
        <w:rPr>
          <w:sz w:val="28"/>
          <w:lang w:val="ru-RU"/>
        </w:rPr>
        <w:br/>
      </w:r>
      <w:r>
        <w:rPr>
          <w:rFonts w:ascii="Times New Roman" w:hAnsi="Times New Roman"/>
          <w:color w:val="000000"/>
          <w:sz w:val="28"/>
          <w:lang w:val="ru-RU"/>
        </w:rPr>
        <w:t xml:space="preserve"> 16. Методика развития умений школьников работать с учебными и научными текстами на уроках литературы, 2013 г. Обласова Т.В.</w:t>
      </w:r>
      <w:r>
        <w:rPr>
          <w:sz w:val="28"/>
          <w:lang w:val="ru-RU"/>
        </w:rPr>
        <w:br/>
      </w:r>
      <w:r>
        <w:rPr>
          <w:rFonts w:ascii="Times New Roman" w:hAnsi="Times New Roman"/>
          <w:color w:val="000000"/>
          <w:sz w:val="28"/>
          <w:lang w:val="ru-RU"/>
        </w:rPr>
        <w:t xml:space="preserve"> 17. Литература. 5-10 классы. Изучение творчества А.С. Пушкина. Уроки. Рекомендации. Внеклассные мероприятия, 2011 г. Ромашина Н.Ф.</w:t>
      </w:r>
      <w:r>
        <w:rPr>
          <w:sz w:val="28"/>
          <w:lang w:val="ru-RU"/>
        </w:rPr>
        <w:br/>
      </w:r>
      <w:r>
        <w:rPr>
          <w:rFonts w:ascii="Times New Roman" w:hAnsi="Times New Roman"/>
          <w:color w:val="000000"/>
          <w:sz w:val="28"/>
          <w:lang w:val="ru-RU"/>
        </w:rPr>
        <w:t xml:space="preserve"> 18. Литература. 5-7 классы. Викторины, занимательный материал, 2009 г. Духно В.В., Сухова В.В.</w:t>
      </w:r>
      <w:r>
        <w:rPr>
          <w:sz w:val="28"/>
          <w:lang w:val="ru-RU"/>
        </w:rPr>
        <w:br/>
      </w:r>
      <w:r>
        <w:rPr>
          <w:rFonts w:ascii="Times New Roman" w:hAnsi="Times New Roman"/>
          <w:color w:val="000000"/>
          <w:sz w:val="28"/>
          <w:lang w:val="ru-RU"/>
        </w:rPr>
        <w:t>19. В мире художественного слова. Литературные композиции, заочные экскурсии, вечера поэзии. 5-11 классы, 2009 г. Чурзина О.В.</w:t>
      </w:r>
      <w:r>
        <w:rPr>
          <w:sz w:val="28"/>
          <w:lang w:val="ru-RU"/>
        </w:rPr>
        <w:br/>
      </w:r>
      <w:r>
        <w:rPr>
          <w:rFonts w:ascii="Times New Roman" w:hAnsi="Times New Roman"/>
          <w:color w:val="000000"/>
          <w:sz w:val="28"/>
          <w:lang w:val="ru-RU"/>
        </w:rPr>
        <w:t xml:space="preserve"> 20. Литература. 5-11 класс. По страницам литературных произведений. Викторины, 2009 г. Курганова Л.А.‌​</w:t>
      </w:r>
    </w:p>
    <w:p>
      <w:pPr>
        <w:pStyle w:val="Normal"/>
        <w:spacing w:lineRule="auto" w:line="240" w:before="0" w:after="0"/>
        <w:ind w:left="120" w:hanging="0"/>
        <w:rPr>
          <w:rFonts w:ascii="Calibri" w:hAnsi="Calibri" w:eastAsia="Calibri" w:cs="Times New Roman"/>
          <w:lang w:val="ru-RU"/>
        </w:rPr>
      </w:pPr>
      <w:r>
        <w:rPr>
          <w:rFonts w:eastAsia="Calibri" w:cs="Times New Roman"/>
          <w:lang w:val="ru-RU"/>
        </w:rPr>
      </w:r>
    </w:p>
    <w:p>
      <w:pPr>
        <w:pStyle w:val="Normal"/>
        <w:spacing w:lineRule="auto" w:line="240" w:before="0" w:after="0"/>
        <w:ind w:left="120" w:hanging="0"/>
        <w:rPr>
          <w:rFonts w:ascii="Calibri" w:hAnsi="Calibri" w:eastAsia="Calibri" w:cs="Times New Roman"/>
          <w:lang w:val="ru-RU"/>
        </w:rPr>
      </w:pPr>
      <w:r>
        <w:rPr>
          <w:rFonts w:eastAsia="Calibri" w:cs="Times New Roman"/>
          <w:lang w:val="ru-RU"/>
        </w:rPr>
      </w:r>
    </w:p>
    <w:p>
      <w:pPr>
        <w:pStyle w:val="Normal"/>
        <w:spacing w:lineRule="auto" w:line="240" w:before="0" w:after="0"/>
        <w:ind w:left="120" w:hanging="0"/>
        <w:rPr>
          <w:rFonts w:ascii="Calibri" w:hAnsi="Calibri" w:eastAsia="Calibri" w:cs="Times New Roman"/>
          <w:lang w:val="ru-RU"/>
        </w:rPr>
      </w:pPr>
      <w:r>
        <w:rPr>
          <w:rFonts w:eastAsia="Calibri" w:cs="Times New Roman"/>
          <w:lang w:val="ru-RU"/>
        </w:rPr>
      </w:r>
    </w:p>
    <w:p>
      <w:pPr>
        <w:pStyle w:val="Normal"/>
        <w:spacing w:lineRule="auto" w:line="240" w:before="0" w:after="0"/>
        <w:ind w:left="120" w:hanging="0"/>
        <w:rPr>
          <w:rFonts w:ascii="Calibri" w:hAnsi="Calibri" w:eastAsia="Calibri" w:cs="Times New Roman"/>
          <w:lang w:val="ru-RU"/>
        </w:rPr>
      </w:pPr>
      <w:r>
        <w:rPr>
          <w:rFonts w:eastAsia="Calibri" w:cs="Times New Roman" w:ascii="Times New Roman" w:hAnsi="Times New Roman"/>
          <w:b/>
          <w:color w:val="000000"/>
          <w:sz w:val="28"/>
          <w:lang w:val="ru-RU"/>
        </w:rPr>
        <w:t>ЦИФРОВЫЕ ОБРАЗОВАТЕЛЬНЫЕ РЕСУРСЫ И РЕСУРСЫ СЕТИ ИНТЕРНЕТ</w:t>
      </w:r>
    </w:p>
    <w:p>
      <w:pPr>
        <w:pStyle w:val="ListParagraph"/>
        <w:numPr>
          <w:ilvl w:val="0"/>
          <w:numId w:val="24"/>
        </w:numPr>
        <w:spacing w:lineRule="auto" w:line="240" w:before="0" w:after="0"/>
        <w:contextualSpacing/>
        <w:rPr>
          <w:rFonts w:ascii="Times New Roman" w:hAnsi="Times New Roman"/>
          <w:u w:val="single"/>
          <w:lang w:val="ru-RU"/>
        </w:rPr>
      </w:pPr>
      <w:r>
        <w:rPr>
          <w:rFonts w:eastAsia="Calibri" w:cs="Times New Roman" w:ascii="Times New Roman" w:hAnsi="Times New Roman"/>
          <w:color w:val="000000"/>
          <w:sz w:val="28"/>
          <w:lang w:val="ru-RU"/>
        </w:rPr>
        <w:t>​</w:t>
      </w:r>
      <w:r>
        <w:rPr>
          <w:rFonts w:eastAsia="Calibri" w:cs="Times New Roman" w:ascii="Times New Roman" w:hAnsi="Times New Roman"/>
          <w:color w:val="333333"/>
          <w:sz w:val="28"/>
          <w:lang w:val="ru-RU"/>
        </w:rPr>
        <w:t>​</w:t>
      </w:r>
      <w:r>
        <w:rPr>
          <w:rFonts w:eastAsia="Calibri" w:cs="Times New Roman" w:ascii="Times New Roman" w:hAnsi="Times New Roman"/>
          <w:color w:val="333333"/>
          <w:sz w:val="28"/>
          <w:szCs w:val="28"/>
          <w:lang w:val="ru-RU"/>
        </w:rPr>
        <w:t>‌</w:t>
      </w:r>
      <w:r>
        <w:rPr>
          <w:rFonts w:eastAsia="Calibri" w:cs="Times New Roman" w:ascii="Times New Roman" w:hAnsi="Times New Roman"/>
          <w:color w:val="000000"/>
          <w:sz w:val="28"/>
          <w:szCs w:val="28"/>
          <w:lang w:val="ru-RU"/>
        </w:rPr>
        <w:t>1.</w:t>
      </w:r>
      <w:r>
        <w:rPr>
          <w:rFonts w:cs="Times New Roman" w:ascii="Times New Roman" w:hAnsi="Times New Roman"/>
          <w:sz w:val="28"/>
          <w:szCs w:val="28"/>
          <w:lang w:val="ru-RU"/>
        </w:rPr>
        <w:t xml:space="preserve">Библиотека ЦОК </w:t>
      </w:r>
      <w:r>
        <w:rPr>
          <w:rFonts w:cs="Times New Roman" w:ascii="Times New Roman" w:hAnsi="Times New Roman"/>
          <w:sz w:val="28"/>
          <w:szCs w:val="28"/>
          <w:u w:val="single"/>
        </w:rPr>
        <w:t>https</w:t>
      </w:r>
      <w:r>
        <w:rPr>
          <w:rFonts w:cs="Times New Roman" w:ascii="Times New Roman" w:hAnsi="Times New Roman"/>
          <w:sz w:val="28"/>
          <w:szCs w:val="28"/>
          <w:u w:val="single"/>
          <w:lang w:val="ru-RU"/>
        </w:rPr>
        <w:t>://</w:t>
      </w:r>
      <w:r>
        <w:rPr>
          <w:rFonts w:cs="Times New Roman" w:ascii="Times New Roman" w:hAnsi="Times New Roman"/>
          <w:sz w:val="28"/>
          <w:szCs w:val="28"/>
          <w:u w:val="single"/>
        </w:rPr>
        <w:t>m</w:t>
      </w:r>
      <w:r>
        <w:rPr>
          <w:rFonts w:cs="Times New Roman" w:ascii="Times New Roman" w:hAnsi="Times New Roman"/>
          <w:sz w:val="28"/>
          <w:szCs w:val="28"/>
          <w:u w:val="single"/>
          <w:lang w:val="ru-RU"/>
        </w:rPr>
        <w:t>.</w:t>
      </w:r>
      <w:r>
        <w:rPr>
          <w:rFonts w:cs="Times New Roman" w:ascii="Times New Roman" w:hAnsi="Times New Roman"/>
          <w:sz w:val="28"/>
          <w:szCs w:val="28"/>
          <w:u w:val="single"/>
        </w:rPr>
        <w:t>edsoo</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t>/ 1 .Коллекция «Русская и зарубежная литература для школы» Российского общеобразовательного портала</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litera</w:t>
      </w:r>
      <w:r>
        <w:rPr>
          <w:rFonts w:cs="Times New Roman" w:ascii="Times New Roman" w:hAnsi="Times New Roman"/>
          <w:sz w:val="28"/>
          <w:szCs w:val="28"/>
          <w:u w:val="single"/>
          <w:lang w:val="ru-RU"/>
        </w:rPr>
        <w:t>.</w:t>
      </w:r>
      <w:r>
        <w:rPr>
          <w:rFonts w:cs="Times New Roman" w:ascii="Times New Roman" w:hAnsi="Times New Roman"/>
          <w:sz w:val="28"/>
          <w:szCs w:val="28"/>
          <w:u w:val="single"/>
        </w:rPr>
        <w:t>edu</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2. Сайт «Я иду на урок литературы» и электронная версия газеты «Литература»</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lit</w:t>
      </w:r>
      <w:r>
        <w:rPr>
          <w:rFonts w:cs="Times New Roman" w:ascii="Times New Roman" w:hAnsi="Times New Roman"/>
          <w:sz w:val="28"/>
          <w:szCs w:val="28"/>
          <w:u w:val="single"/>
          <w:lang w:val="ru-RU"/>
        </w:rPr>
        <w:t>.1</w:t>
      </w:r>
      <w:r>
        <w:rPr>
          <w:rFonts w:cs="Times New Roman" w:ascii="Times New Roman" w:hAnsi="Times New Roman"/>
          <w:sz w:val="28"/>
          <w:szCs w:val="28"/>
          <w:u w:val="single"/>
        </w:rPr>
        <w:t>september</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3. Литературный портал «Точка зрения»: современная литература в Интернете</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lito</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ListParagraph"/>
        <w:numPr>
          <w:ilvl w:val="0"/>
          <w:numId w:val="24"/>
        </w:numPr>
        <w:spacing w:lineRule="auto" w:line="240" w:before="0" w:after="0"/>
        <w:contextualSpacing/>
        <w:rPr>
          <w:rFonts w:ascii="Times New Roman" w:hAnsi="Times New Roman"/>
          <w:u w:val="single"/>
          <w:lang w:val="ru-RU"/>
        </w:rPr>
      </w:pPr>
      <w:r>
        <w:rPr>
          <w:rFonts w:cs="Times New Roman" w:ascii="Times New Roman" w:hAnsi="Times New Roman"/>
          <w:sz w:val="28"/>
          <w:szCs w:val="28"/>
          <w:u w:val="single"/>
          <w:lang w:val="ru-RU"/>
        </w:rPr>
        <w:t>4. Методика преподавания литературы</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metlit</w:t>
      </w:r>
      <w:r>
        <w:rPr>
          <w:rFonts w:cs="Times New Roman" w:ascii="Times New Roman" w:hAnsi="Times New Roman"/>
          <w:sz w:val="28"/>
          <w:szCs w:val="28"/>
          <w:u w:val="single"/>
          <w:lang w:val="ru-RU"/>
        </w:rPr>
        <w:t>.</w:t>
      </w:r>
      <w:r>
        <w:rPr>
          <w:rFonts w:cs="Times New Roman" w:ascii="Times New Roman" w:hAnsi="Times New Roman"/>
          <w:sz w:val="28"/>
          <w:szCs w:val="28"/>
          <w:u w:val="single"/>
        </w:rPr>
        <w:t>nm</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5. Методико-литературный сайт «Урок литературы»</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mlis</w:t>
      </w:r>
      <w:r>
        <w:rPr>
          <w:rFonts w:cs="Times New Roman" w:ascii="Times New Roman" w:hAnsi="Times New Roman"/>
          <w:sz w:val="28"/>
          <w:szCs w:val="28"/>
          <w:u w:val="single"/>
          <w:lang w:val="ru-RU"/>
        </w:rPr>
        <w:t>.</w:t>
      </w:r>
      <w:r>
        <w:rPr>
          <w:rFonts w:cs="Times New Roman" w:ascii="Times New Roman" w:hAnsi="Times New Roman"/>
          <w:sz w:val="28"/>
          <w:szCs w:val="28"/>
          <w:u w:val="single"/>
        </w:rPr>
        <w:t>fobr</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6. Школьная библиотека: произведения, изучаемые в школьном курсе литературы</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lib</w:t>
      </w:r>
      <w:r>
        <w:rPr>
          <w:rFonts w:cs="Times New Roman" w:ascii="Times New Roman" w:hAnsi="Times New Roman"/>
          <w:sz w:val="28"/>
          <w:szCs w:val="28"/>
          <w:u w:val="single"/>
          <w:lang w:val="ru-RU"/>
        </w:rPr>
        <w:t>.</w:t>
      </w:r>
      <w:r>
        <w:rPr>
          <w:rFonts w:cs="Times New Roman" w:ascii="Times New Roman" w:hAnsi="Times New Roman"/>
          <w:sz w:val="28"/>
          <w:szCs w:val="28"/>
          <w:u w:val="single"/>
        </w:rPr>
        <w:t>prosv</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7. Библиотека русской литературы «Классика.ру»</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klassika</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 xml:space="preserve">8. Библиотека русской религиозно-философской и художественной литературы </w:t>
      </w:r>
      <w:r>
        <w:rPr>
          <w:rFonts w:cs="Times New Roman" w:ascii="Times New Roman" w:hAnsi="Times New Roman"/>
          <w:sz w:val="28"/>
          <w:szCs w:val="28"/>
          <w:u w:val="single"/>
        </w:rPr>
        <w:t> </w:t>
      </w:r>
      <w:r>
        <w:rPr>
          <w:rFonts w:cs="Times New Roman" w:ascii="Times New Roman" w:hAnsi="Times New Roman"/>
          <w:sz w:val="28"/>
          <w:szCs w:val="28"/>
          <w:u w:val="single"/>
          <w:lang w:val="ru-RU"/>
        </w:rPr>
        <w:t>«Вехи»</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vehi</w:t>
      </w:r>
      <w:r>
        <w:rPr>
          <w:rFonts w:cs="Times New Roman" w:ascii="Times New Roman" w:hAnsi="Times New Roman"/>
          <w:sz w:val="28"/>
          <w:szCs w:val="28"/>
          <w:u w:val="single"/>
          <w:lang w:val="ru-RU"/>
        </w:rPr>
        <w:t>.</w:t>
      </w:r>
      <w:r>
        <w:rPr>
          <w:rFonts w:cs="Times New Roman" w:ascii="Times New Roman" w:hAnsi="Times New Roman"/>
          <w:sz w:val="28"/>
          <w:szCs w:val="28"/>
          <w:u w:val="single"/>
        </w:rPr>
        <w:t>net</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 xml:space="preserve">9. Библиотека художественной литературы </w:t>
      </w:r>
      <w:r>
        <w:rPr>
          <w:rFonts w:cs="Times New Roman" w:ascii="Times New Roman" w:hAnsi="Times New Roman"/>
          <w:sz w:val="28"/>
          <w:szCs w:val="28"/>
          <w:u w:val="single"/>
        </w:rPr>
        <w:t>E</w:t>
      </w:r>
      <w:r>
        <w:rPr>
          <w:rFonts w:cs="Times New Roman" w:ascii="Times New Roman" w:hAnsi="Times New Roman"/>
          <w:sz w:val="28"/>
          <w:szCs w:val="28"/>
          <w:u w:val="single"/>
          <w:lang w:val="ru-RU"/>
        </w:rPr>
        <w:t>-</w:t>
      </w:r>
      <w:r>
        <w:rPr>
          <w:rFonts w:cs="Times New Roman" w:ascii="Times New Roman" w:hAnsi="Times New Roman"/>
          <w:sz w:val="28"/>
          <w:szCs w:val="28"/>
          <w:u w:val="single"/>
        </w:rPr>
        <w:t>kniga</w:t>
      </w:r>
      <w:r>
        <w:rPr>
          <w:rFonts w:cs="Times New Roman" w:ascii="Times New Roman" w:hAnsi="Times New Roman"/>
          <w:sz w:val="28"/>
          <w:szCs w:val="28"/>
          <w:u w:val="single"/>
          <w:lang w:val="ru-RU"/>
        </w:rPr>
        <w:t>.</w:t>
      </w:r>
      <w:r>
        <w:rPr>
          <w:rFonts w:cs="Times New Roman" w:ascii="Times New Roman" w:hAnsi="Times New Roman"/>
          <w:sz w:val="28"/>
          <w:szCs w:val="28"/>
          <w:u w:val="single"/>
        </w:rPr>
        <w:t>ru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e</w:t>
      </w:r>
      <w:r>
        <w:rPr>
          <w:rFonts w:cs="Times New Roman" w:ascii="Times New Roman" w:hAnsi="Times New Roman"/>
          <w:sz w:val="28"/>
          <w:szCs w:val="28"/>
          <w:u w:val="single"/>
          <w:lang w:val="ru-RU"/>
        </w:rPr>
        <w:t>-</w:t>
      </w:r>
      <w:r>
        <w:rPr>
          <w:rFonts w:cs="Times New Roman" w:ascii="Times New Roman" w:hAnsi="Times New Roman"/>
          <w:sz w:val="28"/>
          <w:szCs w:val="28"/>
          <w:u w:val="single"/>
        </w:rPr>
        <w:t>kniga</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t>10.Журнальный зал в Русском Журнале: Электронная библиотека современных литературных журналов</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magazines</w:t>
      </w:r>
      <w:r>
        <w:rPr>
          <w:rFonts w:cs="Times New Roman" w:ascii="Times New Roman" w:hAnsi="Times New Roman"/>
          <w:sz w:val="28"/>
          <w:szCs w:val="28"/>
          <w:u w:val="single"/>
          <w:lang w:val="ru-RU"/>
        </w:rPr>
        <w:t>.</w:t>
      </w:r>
      <w:r>
        <w:rPr>
          <w:rFonts w:cs="Times New Roman" w:ascii="Times New Roman" w:hAnsi="Times New Roman"/>
          <w:sz w:val="28"/>
          <w:szCs w:val="28"/>
          <w:u w:val="single"/>
        </w:rPr>
        <w:t>russ</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t>11.Звучащая поэзия: поэтическая аудиобиблиотека</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livepoetry</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t>14.Информационно-справочный портал «</w:t>
      </w:r>
      <w:r>
        <w:rPr>
          <w:rFonts w:cs="Times New Roman" w:ascii="Times New Roman" w:hAnsi="Times New Roman"/>
          <w:sz w:val="28"/>
          <w:szCs w:val="28"/>
          <w:u w:val="single"/>
        </w:rPr>
        <w:t>Library</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t>»</w:t>
      </w:r>
      <w:r>
        <w:rPr>
          <w:rFonts w:cs="Times New Roman" w:ascii="Times New Roman" w:hAnsi="Times New Roman"/>
          <w:sz w:val="28"/>
          <w:szCs w:val="28"/>
          <w:u w:val="single"/>
        </w:rPr>
        <w:t>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library</w:t>
      </w:r>
      <w:r>
        <w:rPr>
          <w:rFonts w:cs="Times New Roman" w:ascii="Times New Roman" w:hAnsi="Times New Roman"/>
          <w:sz w:val="28"/>
          <w:szCs w:val="28"/>
          <w:u w:val="single"/>
          <w:lang w:val="ru-RU"/>
        </w:rPr>
        <w:t>.</w:t>
      </w:r>
      <w:r>
        <w:rPr>
          <w:rFonts w:cs="Times New Roman" w:ascii="Times New Roman" w:hAnsi="Times New Roman"/>
          <w:sz w:val="28"/>
          <w:szCs w:val="28"/>
          <w:u w:val="single"/>
        </w:rPr>
        <w:t>ru </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15.Классика русской литературы в аудиозаписи</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ayguo</w:t>
      </w:r>
      <w:r>
        <w:rPr>
          <w:rFonts w:cs="Times New Roman" w:ascii="Times New Roman" w:hAnsi="Times New Roman"/>
          <w:sz w:val="28"/>
          <w:szCs w:val="28"/>
          <w:u w:val="single"/>
          <w:lang w:val="ru-RU"/>
        </w:rPr>
        <w:t>.</w:t>
      </w:r>
      <w:r>
        <w:rPr>
          <w:rFonts w:cs="Times New Roman" w:ascii="Times New Roman" w:hAnsi="Times New Roman"/>
          <w:sz w:val="28"/>
          <w:szCs w:val="28"/>
          <w:u w:val="single"/>
        </w:rPr>
        <w:t>com</w:t>
      </w:r>
      <w:r>
        <w:rPr>
          <w:rFonts w:cs="Times New Roman" w:ascii="Times New Roman" w:hAnsi="Times New Roman"/>
          <w:sz w:val="28"/>
          <w:szCs w:val="28"/>
          <w:u w:val="single"/>
          <w:lang w:val="ru-RU"/>
        </w:rPr>
        <w:br/>
        <w:br/>
      </w:r>
      <w:r>
        <w:rPr>
          <w:rFonts w:cs="Times New Roman" w:ascii="Times New Roman" w:hAnsi="Times New Roman"/>
          <w:sz w:val="28"/>
          <w:szCs w:val="28"/>
          <w:u w:val="single"/>
        </w:rPr>
        <w:t> </w:t>
      </w:r>
      <w:r>
        <w:rPr>
          <w:rFonts w:cs="Times New Roman" w:ascii="Times New Roman" w:hAnsi="Times New Roman"/>
          <w:sz w:val="28"/>
          <w:szCs w:val="28"/>
          <w:u w:val="single"/>
          <w:lang w:val="ru-RU"/>
        </w:rPr>
        <w:t>16.Лауреаты Нобелевской премии в области литературы</w:t>
      </w:r>
      <w:r>
        <w:rPr>
          <w:rFonts w:cs="Times New Roman" w:ascii="Times New Roman" w:hAnsi="Times New Roman"/>
          <w:sz w:val="28"/>
          <w:szCs w:val="28"/>
          <w:u w:val="single"/>
        </w:rPr>
        <w:t> http</w:t>
      </w:r>
      <w:r>
        <w:rPr>
          <w:rFonts w:cs="Times New Roman" w:ascii="Times New Roman" w:hAnsi="Times New Roman"/>
          <w:sz w:val="28"/>
          <w:szCs w:val="28"/>
          <w:u w:val="single"/>
          <w:lang w:val="ru-RU"/>
        </w:rPr>
        <w:t>://</w:t>
      </w:r>
      <w:r>
        <w:rPr>
          <w:rFonts w:cs="Times New Roman" w:ascii="Times New Roman" w:hAnsi="Times New Roman"/>
          <w:sz w:val="28"/>
          <w:szCs w:val="28"/>
          <w:u w:val="single"/>
        </w:rPr>
        <w:t>www</w:t>
      </w:r>
      <w:r>
        <w:rPr>
          <w:rFonts w:cs="Times New Roman" w:ascii="Times New Roman" w:hAnsi="Times New Roman"/>
          <w:sz w:val="28"/>
          <w:szCs w:val="28"/>
          <w:u w:val="single"/>
          <w:lang w:val="ru-RU"/>
        </w:rPr>
        <w:t>.</w:t>
      </w:r>
      <w:r>
        <w:rPr>
          <w:rFonts w:cs="Times New Roman" w:ascii="Times New Roman" w:hAnsi="Times New Roman"/>
          <w:sz w:val="28"/>
          <w:szCs w:val="28"/>
          <w:u w:val="single"/>
        </w:rPr>
        <w:t>noblit</w:t>
      </w:r>
      <w:r>
        <w:rPr>
          <w:rFonts w:cs="Times New Roman" w:ascii="Times New Roman" w:hAnsi="Times New Roman"/>
          <w:sz w:val="28"/>
          <w:szCs w:val="28"/>
          <w:u w:val="single"/>
          <w:lang w:val="ru-RU"/>
        </w:rPr>
        <w:t>.</w:t>
      </w:r>
      <w:r>
        <w:rPr>
          <w:rFonts w:cs="Times New Roman" w:ascii="Times New Roman" w:hAnsi="Times New Roman"/>
          <w:sz w:val="28"/>
          <w:szCs w:val="28"/>
          <w:u w:val="single"/>
        </w:rPr>
        <w:t>ru</w:t>
      </w:r>
      <w:r>
        <w:rPr>
          <w:rFonts w:cs="Times New Roman" w:ascii="Times New Roman" w:hAnsi="Times New Roman"/>
          <w:sz w:val="28"/>
          <w:szCs w:val="28"/>
          <w:u w:val="single"/>
          <w:lang w:val="ru-RU"/>
        </w:rPr>
        <w:br/>
        <w:br/>
      </w:r>
      <w:bookmarkStart w:id="107" w:name="_GoBack"/>
      <w:bookmarkEnd w:id="107"/>
      <w:r>
        <w:rPr>
          <w:rFonts w:cs="Times New Roman" w:ascii="Times New Roman" w:hAnsi="Times New Roman"/>
          <w:sz w:val="28"/>
          <w:szCs w:val="28"/>
          <w:u w:val="single"/>
          <w:lang w:val="ru-RU"/>
        </w:rPr>
        <w:br/>
        <w:br/>
      </w:r>
      <w:r>
        <w:rPr>
          <w:rFonts w:ascii="Georgia" w:hAnsi="Georgia"/>
          <w:sz w:val="20"/>
          <w:szCs w:val="20"/>
          <w:u w:val="single"/>
        </w:rPr>
        <w:t> </w:t>
      </w:r>
      <w:bookmarkStart w:id="108" w:name="block-21769284"/>
      <w:bookmarkEnd w:id="108"/>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 w:name="Georgia">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4">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2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semiHidden="0" w:unhideWhenUsed="0"/>
    <w:lsdException w:name="Emphasis" w:uiPriority="20" w:semiHidden="0" w:unhideWhenUsed="0" w:qFormat="1"/>
    <w:lsdException w:name="Table Grid" w:uiPriority="59"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Название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paragraph" w:styleId="ListParagraph">
    <w:name w:val="List Paragraph"/>
    <w:basedOn w:val="Normal"/>
    <w:uiPriority w:val="99"/>
    <w:qFormat/>
    <w:rsid w:val="00ca15b2"/>
    <w:pPr>
      <w:spacing w:before="0" w:after="200"/>
      <w:ind w:left="720" w:hanging="0"/>
      <w:contextualSpacing/>
    </w:pPr>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997672"/>
  </w:style>
  <w:style w:type="numbering" w:styleId="22" w:customStyle="1">
    <w:name w:val="Нет списка2"/>
    <w:uiPriority w:val="99"/>
    <w:semiHidden/>
    <w:unhideWhenUsed/>
    <w:qFormat/>
    <w:rsid w:val="001b2eaa"/>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2">
    <w:name w:val="Сетка таблицы1"/>
    <w:basedOn w:val="a1"/>
    <w:uiPriority w:val="59"/>
    <w:rsid w:val="00997672"/>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2">
    <w:name w:val="Сетка таблицы2"/>
    <w:basedOn w:val="a1"/>
    <w:uiPriority w:val="59"/>
    <w:rsid w:val="001b2eaa"/>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e80" TargetMode="External"/><Relationship Id="rId3" Type="http://schemas.openxmlformats.org/officeDocument/2006/relationships/hyperlink" Target="https://m.edsoo.ru/7f413e80" TargetMode="External"/><Relationship Id="rId4" Type="http://schemas.openxmlformats.org/officeDocument/2006/relationships/hyperlink" Target="https://m.edsoo.ru/7f413e80" TargetMode="External"/><Relationship Id="rId5" Type="http://schemas.openxmlformats.org/officeDocument/2006/relationships/hyperlink" Target="https://m.edsoo.ru/7f413e80" TargetMode="External"/><Relationship Id="rId6" Type="http://schemas.openxmlformats.org/officeDocument/2006/relationships/hyperlink" Target="https://m.edsoo.ru/7f413e80" TargetMode="External"/><Relationship Id="rId7" Type="http://schemas.openxmlformats.org/officeDocument/2006/relationships/hyperlink" Target="https://m.edsoo.ru/7f413e80" TargetMode="External"/><Relationship Id="rId8" Type="http://schemas.openxmlformats.org/officeDocument/2006/relationships/hyperlink" Target="https://m.edsoo.ru/7f413e80" TargetMode="External"/><Relationship Id="rId9" Type="http://schemas.openxmlformats.org/officeDocument/2006/relationships/hyperlink" Target="https://m.edsoo.ru/7f413e80" TargetMode="External"/><Relationship Id="rId10" Type="http://schemas.openxmlformats.org/officeDocument/2006/relationships/hyperlink" Target="https://m.edsoo.ru/7f413e80" TargetMode="External"/><Relationship Id="rId11" Type="http://schemas.openxmlformats.org/officeDocument/2006/relationships/hyperlink" Target="https://m.edsoo.ru/7f413e80" TargetMode="External"/><Relationship Id="rId12" Type="http://schemas.openxmlformats.org/officeDocument/2006/relationships/hyperlink" Target="https://m.edsoo.ru/7f413e80" TargetMode="External"/><Relationship Id="rId13" Type="http://schemas.openxmlformats.org/officeDocument/2006/relationships/hyperlink" Target="https://m.edsoo.ru/7f413e80" TargetMode="External"/><Relationship Id="rId14" Type="http://schemas.openxmlformats.org/officeDocument/2006/relationships/hyperlink" Target="https://m.edsoo.ru/7f413e80" TargetMode="External"/><Relationship Id="rId15" Type="http://schemas.openxmlformats.org/officeDocument/2006/relationships/hyperlink" Target="https://m.edsoo.ru/7f413e80" TargetMode="External"/><Relationship Id="rId16" Type="http://schemas.openxmlformats.org/officeDocument/2006/relationships/hyperlink" Target="https://m.edsoo.ru/7f413e80" TargetMode="External"/><Relationship Id="rId17" Type="http://schemas.openxmlformats.org/officeDocument/2006/relationships/hyperlink" Target="https://m.edsoo.ru/7f413e80" TargetMode="External"/><Relationship Id="rId18" Type="http://schemas.openxmlformats.org/officeDocument/2006/relationships/hyperlink" Target="https://m.edsoo.ru/7f413e80" TargetMode="External"/><Relationship Id="rId19" Type="http://schemas.openxmlformats.org/officeDocument/2006/relationships/hyperlink" Target="https://m.edsoo.ru/7f413e80" TargetMode="External"/><Relationship Id="rId20" Type="http://schemas.openxmlformats.org/officeDocument/2006/relationships/hyperlink" Target="https://m.edsoo.ru/7f413e80" TargetMode="External"/><Relationship Id="rId21" Type="http://schemas.openxmlformats.org/officeDocument/2006/relationships/hyperlink" Target="https://m.edsoo.ru/7f413e80" TargetMode="External"/><Relationship Id="rId22" Type="http://schemas.openxmlformats.org/officeDocument/2006/relationships/hyperlink" Target="https://m.edsoo.ru/7f413e80" TargetMode="External"/><Relationship Id="rId23" Type="http://schemas.openxmlformats.org/officeDocument/2006/relationships/hyperlink" Target="https://m.edsoo.ru/7f413e80" TargetMode="External"/><Relationship Id="rId24" Type="http://schemas.openxmlformats.org/officeDocument/2006/relationships/hyperlink" Target="https://m.edsoo.ru/7f413e80" TargetMode="External"/><Relationship Id="rId25" Type="http://schemas.openxmlformats.org/officeDocument/2006/relationships/hyperlink" Target="https://m.edsoo.ru/7f413e80" TargetMode="External"/><Relationship Id="rId26" Type="http://schemas.openxmlformats.org/officeDocument/2006/relationships/hyperlink" Target="https://m.edsoo.ru/7f413e80" TargetMode="External"/><Relationship Id="rId27" Type="http://schemas.openxmlformats.org/officeDocument/2006/relationships/hyperlink" Target="https://m.edsoo.ru/7f413e80" TargetMode="External"/><Relationship Id="rId28" Type="http://schemas.openxmlformats.org/officeDocument/2006/relationships/hyperlink" Target="https://m.edsoo.ru/7f413e80" TargetMode="External"/><Relationship Id="rId29" Type="http://schemas.openxmlformats.org/officeDocument/2006/relationships/hyperlink" Target="https://m.edsoo.ru/7f413e80" TargetMode="External"/><Relationship Id="rId30" Type="http://schemas.openxmlformats.org/officeDocument/2006/relationships/hyperlink" Target="https://m.edsoo.ru/7f41542e" TargetMode="External"/><Relationship Id="rId3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3" Type="http://schemas.openxmlformats.org/officeDocument/2006/relationships/hyperlink" Target="https://m.edsoo.ru/7f41542e" TargetMode="External"/><Relationship Id="rId34" Type="http://schemas.openxmlformats.org/officeDocument/2006/relationships/hyperlink" Target="https://m.edsoo.ru/7f41542e" TargetMode="External"/><Relationship Id="rId35" Type="http://schemas.openxmlformats.org/officeDocument/2006/relationships/hyperlink" Target="https://m.edsoo.ru/7f41542e" TargetMode="External"/><Relationship Id="rId36" Type="http://schemas.openxmlformats.org/officeDocument/2006/relationships/hyperlink" Target="https://m.edsoo.ru/7f41542e" TargetMode="External"/><Relationship Id="rId37" Type="http://schemas.openxmlformats.org/officeDocument/2006/relationships/hyperlink" Target="https://m.edsoo.ru/7f41542e" TargetMode="External"/><Relationship Id="rId38" Type="http://schemas.openxmlformats.org/officeDocument/2006/relationships/hyperlink" Target="https://m.edsoo.ru/7f41542e" TargetMode="External"/><Relationship Id="rId39" Type="http://schemas.openxmlformats.org/officeDocument/2006/relationships/hyperlink" Target="https://m.edsoo.ru/7f41542e" TargetMode="External"/><Relationship Id="rId40" Type="http://schemas.openxmlformats.org/officeDocument/2006/relationships/hyperlink" Target="https://m.edsoo.ru/7f41542e" TargetMode="External"/><Relationship Id="rId41" Type="http://schemas.openxmlformats.org/officeDocument/2006/relationships/hyperlink" Target="https://m.edsoo.ru/7f41542e" TargetMode="External"/><Relationship Id="rId42" Type="http://schemas.openxmlformats.org/officeDocument/2006/relationships/hyperlink" Target="https://m.edsoo.ru/7f41542e" TargetMode="External"/><Relationship Id="rId43" Type="http://schemas.openxmlformats.org/officeDocument/2006/relationships/hyperlink" Target="https://m.edsoo.ru/7f41542e" TargetMode="External"/><Relationship Id="rId44" Type="http://schemas.openxmlformats.org/officeDocument/2006/relationships/hyperlink" Target="https://m.edsoo.ru/7f41542e" TargetMode="External"/><Relationship Id="rId45" Type="http://schemas.openxmlformats.org/officeDocument/2006/relationships/hyperlink" Target="https://m.edsoo.ru/7f41542e" TargetMode="External"/><Relationship Id="rId46" Type="http://schemas.openxmlformats.org/officeDocument/2006/relationships/hyperlink" Target="https://m.edsoo.ru/7f41542e" TargetMode="External"/><Relationship Id="rId47" Type="http://schemas.openxmlformats.org/officeDocument/2006/relationships/hyperlink" Target="https://m.edsoo.ru/7f41542e" TargetMode="External"/><Relationship Id="rId48" Type="http://schemas.openxmlformats.org/officeDocument/2006/relationships/hyperlink" Target="https://m.edsoo.ru/7f41542e" TargetMode="External"/><Relationship Id="rId49" Type="http://schemas.openxmlformats.org/officeDocument/2006/relationships/hyperlink" Target="https://m.edsoo.ru/7f41542e" TargetMode="External"/><Relationship Id="rId50" Type="http://schemas.openxmlformats.org/officeDocument/2006/relationships/hyperlink" Target="https://m.edsoo.ru/7f41542e" TargetMode="External"/><Relationship Id="rId51" Type="http://schemas.openxmlformats.org/officeDocument/2006/relationships/hyperlink" Target="https://m.edsoo.ru/7f41542e" TargetMode="External"/><Relationship Id="rId52" Type="http://schemas.openxmlformats.org/officeDocument/2006/relationships/hyperlink" Target="https://m.edsoo.ru/7f41542e" TargetMode="External"/><Relationship Id="rId53" Type="http://schemas.openxmlformats.org/officeDocument/2006/relationships/hyperlink" Target="https://m.edsoo.ru/7f41542e" TargetMode="External"/><Relationship Id="rId54" Type="http://schemas.openxmlformats.org/officeDocument/2006/relationships/hyperlink" Target="https://m.edsoo.ru/7f41542e" TargetMode="External"/><Relationship Id="rId55" Type="http://schemas.openxmlformats.org/officeDocument/2006/relationships/hyperlink" Target="https://m.edsoo.ru/7f41542e" TargetMode="External"/><Relationship Id="rId56" Type="http://schemas.openxmlformats.org/officeDocument/2006/relationships/hyperlink" Target="https://m.edsoo.ru/7f41542e" TargetMode="External"/><Relationship Id="rId57" Type="http://schemas.openxmlformats.org/officeDocument/2006/relationships/hyperlink" Target="https://m.edsoo.ru/7f41542e" TargetMode="External"/><Relationship Id="rId58" Type="http://schemas.openxmlformats.org/officeDocument/2006/relationships/hyperlink" Target="https://m.edsoo.ru/7f41542e" TargetMode="External"/><Relationship Id="rId59" Type="http://schemas.openxmlformats.org/officeDocument/2006/relationships/hyperlink" Target="https://m.edsoo.ru/7f41727e" TargetMode="External"/><Relationship Id="rId60" Type="http://schemas.openxmlformats.org/officeDocument/2006/relationships/hyperlink" Target="https://m.edsoo.ru/7f41727e" TargetMode="External"/><Relationship Id="rId61" Type="http://schemas.openxmlformats.org/officeDocument/2006/relationships/hyperlink" Target="https://m.edsoo.ru/7f41727e" TargetMode="External"/><Relationship Id="rId62" Type="http://schemas.openxmlformats.org/officeDocument/2006/relationships/hyperlink" Target="https://m.edsoo.ru/7f41727e" TargetMode="External"/><Relationship Id="rId63" Type="http://schemas.openxmlformats.org/officeDocument/2006/relationships/hyperlink" Target="https://m.edsoo.ru/7f41727e" TargetMode="External"/><Relationship Id="rId64" Type="http://schemas.openxmlformats.org/officeDocument/2006/relationships/hyperlink" Target="https://m.edsoo.ru/7f41727e" TargetMode="External"/><Relationship Id="rId65" Type="http://schemas.openxmlformats.org/officeDocument/2006/relationships/hyperlink" Target="https://m.edsoo.ru/7f41727e" TargetMode="External"/><Relationship Id="rId66" Type="http://schemas.openxmlformats.org/officeDocument/2006/relationships/hyperlink" Target="https://m.edsoo.ru/7f41727e" TargetMode="External"/><Relationship Id="rId67" Type="http://schemas.openxmlformats.org/officeDocument/2006/relationships/hyperlink" Target="https://m.edsoo.ru/7f41727e" TargetMode="External"/><Relationship Id="rId68" Type="http://schemas.openxmlformats.org/officeDocument/2006/relationships/hyperlink" Target="https://m.edsoo.ru/7f41727e" TargetMode="External"/><Relationship Id="rId69" Type="http://schemas.openxmlformats.org/officeDocument/2006/relationships/hyperlink" Target="https://m.edsoo.ru/7f41727e" TargetMode="External"/><Relationship Id="rId70" Type="http://schemas.openxmlformats.org/officeDocument/2006/relationships/hyperlink" Target="https://m.edsoo.ru/7f41727e" TargetMode="External"/><Relationship Id="rId71" Type="http://schemas.openxmlformats.org/officeDocument/2006/relationships/hyperlink" Target="https://m.edsoo.ru/7f41727e" TargetMode="External"/><Relationship Id="rId72" Type="http://schemas.openxmlformats.org/officeDocument/2006/relationships/hyperlink" Target="https://m.edsoo.ru/7f41727e" TargetMode="External"/><Relationship Id="rId73" Type="http://schemas.openxmlformats.org/officeDocument/2006/relationships/hyperlink" Target="https://m.edsoo.ru/7f41727e" TargetMode="External"/><Relationship Id="rId74" Type="http://schemas.openxmlformats.org/officeDocument/2006/relationships/hyperlink" Target="https://m.edsoo.ru/7f41727e" TargetMode="External"/><Relationship Id="rId75" Type="http://schemas.openxmlformats.org/officeDocument/2006/relationships/hyperlink" Target="https://m.edsoo.ru/7f41727e" TargetMode="External"/><Relationship Id="rId76" Type="http://schemas.openxmlformats.org/officeDocument/2006/relationships/hyperlink" Target="https://m.edsoo.ru/7f41727e" TargetMode="External"/><Relationship Id="rId77" Type="http://schemas.openxmlformats.org/officeDocument/2006/relationships/hyperlink" Target="https://m.edsoo.ru/7f41727e" TargetMode="External"/><Relationship Id="rId78" Type="http://schemas.openxmlformats.org/officeDocument/2006/relationships/hyperlink" Target="https://m.edsoo.ru/7f41727e" TargetMode="External"/><Relationship Id="rId79" Type="http://schemas.openxmlformats.org/officeDocument/2006/relationships/hyperlink" Target="https://m.edsoo.ru/7f41727e" TargetMode="External"/><Relationship Id="rId80" Type="http://schemas.openxmlformats.org/officeDocument/2006/relationships/hyperlink" Target="https://m.edsoo.ru/7f41727e" TargetMode="External"/><Relationship Id="rId81" Type="http://schemas.openxmlformats.org/officeDocument/2006/relationships/hyperlink" Target="https://m.edsoo.ru/7f41727e" TargetMode="External"/><Relationship Id="rId8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4" Type="http://schemas.openxmlformats.org/officeDocument/2006/relationships/hyperlink" Target="https://m.edsoo.ru/7f41727e" TargetMode="External"/><Relationship Id="rId85" Type="http://schemas.openxmlformats.org/officeDocument/2006/relationships/hyperlink" Target="https://m.edsoo.ru/7f41727e" TargetMode="External"/><Relationship Id="rId86" Type="http://schemas.openxmlformats.org/officeDocument/2006/relationships/hyperlink" Target="https://m.edsoo.ru/7f41727e" TargetMode="External"/><Relationship Id="rId87" Type="http://schemas.openxmlformats.org/officeDocument/2006/relationships/hyperlink" Target="https://m.edsoo.ru/7f41727e" TargetMode="External"/><Relationship Id="rId88" Type="http://schemas.openxmlformats.org/officeDocument/2006/relationships/hyperlink" Target="https://m.edsoo.ru/7f4196be" TargetMode="External"/><Relationship Id="rId89" Type="http://schemas.openxmlformats.org/officeDocument/2006/relationships/hyperlink" Target="https://m.edsoo.ru/7f4196be" TargetMode="External"/><Relationship Id="rId90" Type="http://schemas.openxmlformats.org/officeDocument/2006/relationships/hyperlink" Target="https://m.edsoo.ru/7f4196be" TargetMode="External"/><Relationship Id="rId91" Type="http://schemas.openxmlformats.org/officeDocument/2006/relationships/hyperlink" Target="https://m.edsoo.ru/7f4196be" TargetMode="External"/><Relationship Id="rId92" Type="http://schemas.openxmlformats.org/officeDocument/2006/relationships/hyperlink" Target="https://m.edsoo.ru/7f4196be" TargetMode="External"/><Relationship Id="rId93" Type="http://schemas.openxmlformats.org/officeDocument/2006/relationships/hyperlink" Target="https://m.edsoo.ru/7f4196be" TargetMode="External"/><Relationship Id="rId94" Type="http://schemas.openxmlformats.org/officeDocument/2006/relationships/hyperlink" Target="https://m.edsoo.ru/7f4196be" TargetMode="External"/><Relationship Id="rId95" Type="http://schemas.openxmlformats.org/officeDocument/2006/relationships/hyperlink" Target="https://m.edsoo.ru/7f4196be" TargetMode="External"/><Relationship Id="rId96" Type="http://schemas.openxmlformats.org/officeDocument/2006/relationships/hyperlink" Target="https://m.edsoo.ru/7f4196be" TargetMode="External"/><Relationship Id="rId97" Type="http://schemas.openxmlformats.org/officeDocument/2006/relationships/hyperlink" Target="https://m.edsoo.ru/7f4196be" TargetMode="External"/><Relationship Id="rId98"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0"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02" Type="http://schemas.openxmlformats.org/officeDocument/2006/relationships/hyperlink" Target="https://m.edsoo.ru/7f4196be" TargetMode="External"/><Relationship Id="rId103"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06" Type="http://schemas.openxmlformats.org/officeDocument/2006/relationships/hyperlink" Target="https://m.edsoo.ru/7f4196be" TargetMode="External"/><Relationship Id="rId107"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09" Type="http://schemas.openxmlformats.org/officeDocument/2006/relationships/hyperlink" Target="https://m.edsoo.ru/7f4196be" TargetMode="External"/><Relationship Id="rId110"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13" Type="http://schemas.openxmlformats.org/officeDocument/2006/relationships/hyperlink" Target="https://m.edsoo.ru/7f41b720" TargetMode="External"/><Relationship Id="rId114" Type="http://schemas.openxmlformats.org/officeDocument/2006/relationships/hyperlink" Target="https://m.edsoo.ru/7f41b720" TargetMode="External"/><Relationship Id="rId115" Type="http://schemas.openxmlformats.org/officeDocument/2006/relationships/hyperlink" Target="https://m.edsoo.ru/7f41b720" TargetMode="External"/><Relationship Id="rId116" Type="http://schemas.openxmlformats.org/officeDocument/2006/relationships/hyperlink" Target="https://m.edsoo.ru/7f41b720" TargetMode="External"/><Relationship Id="rId117"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0" Type="http://schemas.openxmlformats.org/officeDocument/2006/relationships/hyperlink" Target="https://m.edsoo.ru/7f41b720" TargetMode="External"/><Relationship Id="rId121" Type="http://schemas.openxmlformats.org/officeDocument/2006/relationships/hyperlink" Target="https://m.edsoo.ru/7f41b720" TargetMode="External"/><Relationship Id="rId122" Type="http://schemas.openxmlformats.org/officeDocument/2006/relationships/hyperlink" Target="https://m.edsoo.ru/7f41b720" TargetMode="External"/><Relationship Id="rId123"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28"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2" Type="http://schemas.openxmlformats.org/officeDocument/2006/relationships/numbering" Target="numbering.xml"/><Relationship Id="rId133" Type="http://schemas.openxmlformats.org/officeDocument/2006/relationships/fontTable" Target="fontTable.xml"/><Relationship Id="rId134" Type="http://schemas.openxmlformats.org/officeDocument/2006/relationships/settings" Target="settings.xml"/><Relationship Id="rId135" Type="http://schemas.openxmlformats.org/officeDocument/2006/relationships/theme" Target="theme/theme1.xml"/><Relationship Id="rId13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54128-73CA-44A1-9E71-69BBC7BD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Application>LibreOffice/7.2.2.2$Windows_X86_64 LibreOffice_project/02b2acce88a210515b4a5bb2e46cbfb63fe97d56</Application>
  <AppVersion>15.0000</AppVersion>
  <Pages>65</Pages>
  <Words>12119</Words>
  <Characters>84048</Characters>
  <CharactersWithSpaces>95237</CharactersWithSpaces>
  <Paragraphs>1092</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2023-09-20T10:41:00Z</dcterms:created>
  <dc:creator/>
  <dc:description/>
  <dc:language>ru-RU</dc:language>
  <cp:lastModifiedBy/>
  <dcterms:modified xsi:type="dcterms:W3CDTF">2023-10-01T14:47:48Z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