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 совете</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 совет</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Приказом МБОУ "СШ №6"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сентября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2963136)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курса «Геометрия»</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7-9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0" w:name="fa5bb89e-7d9f-4fc4-a1ba-c6bd09c19ff7"/>
      <w:r>
        <w:rPr>
          <w:rFonts w:ascii="Times New Roman" w:hAnsi="Times New Roman"/>
          <w:b/>
          <w:i w:val="false"/>
          <w:color w:val="000000"/>
          <w:sz w:val="28"/>
        </w:rPr>
        <w:t>Касимов</w:t>
      </w:r>
      <w:bookmarkEnd w:id="0"/>
      <w:r>
        <w:rPr>
          <w:rFonts w:ascii="Times New Roman" w:hAnsi="Times New Roman"/>
          <w:b/>
          <w:i w:val="false"/>
          <w:color w:val="000000"/>
          <w:sz w:val="28"/>
        </w:rPr>
        <w:t xml:space="preserve">‌, </w:t>
      </w:r>
      <w:bookmarkStart w:id="1" w:name="ff26d425-8a06-47a0-8cd7-ee8d58370039"/>
      <w:r>
        <w:rPr>
          <w:rFonts w:ascii="Times New Roman" w:hAnsi="Times New Roman"/>
          <w:b/>
          <w:i w:val="false"/>
          <w:color w:val="000000"/>
          <w:sz w:val="28"/>
        </w:rPr>
        <w:t>2023</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pStyle w:val="Normal"/>
        <w:spacing w:lineRule="exact" w:line="264" w:before="0" w:after="0"/>
        <w:ind w:firstLine="600"/>
        <w:jc w:val="both"/>
        <w:rPr/>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pStyle w:val="Normal"/>
        <w:spacing w:lineRule="exact" w:line="264" w:before="0" w:after="0"/>
        <w:ind w:firstLine="600"/>
        <w:jc w:val="both"/>
        <w:rPr/>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pStyle w:val="Normal"/>
        <w:spacing w:lineRule="exact" w:line="264" w:before="0" w:after="0"/>
        <w:ind w:firstLine="600"/>
        <w:jc w:val="both"/>
        <w:rPr/>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2" w:name="6c37334c-5fa9-457a-ad76-d36f127aa8c8"/>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Pr>
          <w:rFonts w:ascii="Times New Roman" w:hAnsi="Times New Roman"/>
          <w:b w:val="false"/>
          <w:i w:val="false"/>
          <w:color w:val="000000"/>
          <w:sz w:val="28"/>
        </w:rPr>
        <w:t>‌‌</w:t>
      </w:r>
      <w:bookmarkStart w:id="3" w:name="block-222619681"/>
      <w:bookmarkStart w:id="4" w:name="block-22261968"/>
      <w:bookmarkEnd w:id="3"/>
      <w:bookmarkEnd w:id="4"/>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pStyle w:val="Normal"/>
        <w:spacing w:lineRule="exact" w:line="264" w:before="0" w:after="0"/>
        <w:ind w:firstLine="600"/>
        <w:jc w:val="both"/>
        <w:rPr/>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pStyle w:val="Normal"/>
        <w:spacing w:lineRule="exact" w:line="264" w:before="0" w:after="0"/>
        <w:ind w:firstLine="600"/>
        <w:jc w:val="both"/>
        <w:rPr/>
      </w:pPr>
      <w:r>
        <w:rPr>
          <w:rFonts w:ascii="Times New Roman" w:hAnsi="Times New Roman"/>
          <w:b w:val="false"/>
          <w:i w:val="false"/>
          <w:color w:val="000000"/>
          <w:sz w:val="28"/>
        </w:rPr>
        <w:t>Равнобедренный и равносторонний треугольники. Неравенство треугольника.</w:t>
      </w:r>
    </w:p>
    <w:p>
      <w:pPr>
        <w:pStyle w:val="Normal"/>
        <w:spacing w:lineRule="exact" w:line="264" w:before="0" w:after="0"/>
        <w:ind w:firstLine="600"/>
        <w:jc w:val="both"/>
        <w:rPr/>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pStyle w:val="Normal"/>
        <w:spacing w:lineRule="exact" w:line="264" w:before="0" w:after="0"/>
        <w:ind w:firstLine="600"/>
        <w:jc w:val="both"/>
        <w:rPr/>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pStyle w:val="Normal"/>
        <w:spacing w:lineRule="exact" w:line="264" w:before="0" w:after="0"/>
        <w:ind w:firstLine="600"/>
        <w:jc w:val="both"/>
        <w:rPr/>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pStyle w:val="Normal"/>
        <w:spacing w:lineRule="exact" w:line="264" w:before="0" w:after="0"/>
        <w:ind w:firstLine="600"/>
        <w:jc w:val="both"/>
        <w:rPr/>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pStyle w:val="Normal"/>
        <w:spacing w:lineRule="exact" w:line="264" w:before="0" w:after="0"/>
        <w:ind w:firstLine="600"/>
        <w:jc w:val="both"/>
        <w:rPr/>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pStyle w:val="Normal"/>
        <w:spacing w:lineRule="exact" w:line="264" w:before="0" w:after="0"/>
        <w:ind w:firstLine="600"/>
        <w:jc w:val="both"/>
        <w:rPr/>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pStyle w:val="Normal"/>
        <w:spacing w:lineRule="exact" w:line="264" w:before="0" w:after="0"/>
        <w:ind w:firstLine="600"/>
        <w:jc w:val="both"/>
        <w:rPr/>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pStyle w:val="Normal"/>
        <w:spacing w:lineRule="exact" w:line="264" w:before="0" w:after="0"/>
        <w:ind w:firstLine="600"/>
        <w:jc w:val="both"/>
        <w:rPr/>
      </w:pPr>
      <w:r>
        <w:rPr>
          <w:rFonts w:ascii="Times New Roman" w:hAnsi="Times New Roman"/>
          <w:b w:val="false"/>
          <w:i w:val="false"/>
          <w:color w:val="000000"/>
          <w:sz w:val="28"/>
        </w:rPr>
        <w:t>Средние линии треугольника и трапеции. Центр масс треугольника.</w:t>
      </w:r>
    </w:p>
    <w:p>
      <w:pPr>
        <w:pStyle w:val="Normal"/>
        <w:spacing w:lineRule="exact" w:line="264" w:before="0" w:after="0"/>
        <w:ind w:firstLine="600"/>
        <w:jc w:val="both"/>
        <w:rPr/>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pStyle w:val="Normal"/>
        <w:spacing w:lineRule="exact" w:line="264" w:before="0" w:after="0"/>
        <w:ind w:firstLine="600"/>
        <w:jc w:val="both"/>
        <w:rPr/>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pStyle w:val="Normal"/>
        <w:spacing w:lineRule="exact" w:line="264" w:before="0" w:after="0"/>
        <w:ind w:firstLine="600"/>
        <w:jc w:val="both"/>
        <w:rPr/>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pStyle w:val="Normal"/>
        <w:spacing w:lineRule="exact" w:line="264" w:before="0" w:after="0"/>
        <w:ind w:firstLine="600"/>
        <w:jc w:val="both"/>
        <w:rPr/>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pStyle w:val="Normal"/>
        <w:spacing w:lineRule="exact" w:line="264" w:before="0" w:after="0"/>
        <w:ind w:firstLine="600"/>
        <w:jc w:val="both"/>
        <w:rPr/>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pStyle w:val="Normal"/>
        <w:spacing w:lineRule="exact" w:line="264" w:before="0" w:after="0"/>
        <w:ind w:firstLine="600"/>
        <w:jc w:val="both"/>
        <w:rPr/>
      </w:pPr>
      <w:r>
        <w:rPr>
          <w:rFonts w:ascii="Times New Roman" w:hAnsi="Times New Roman"/>
          <w:b w:val="false"/>
          <w:i w:val="false"/>
          <w:color w:val="000000"/>
          <w:sz w:val="28"/>
        </w:rPr>
        <w:t>Преобразование подобия. Подобие соответственных элементов.</w:t>
      </w:r>
    </w:p>
    <w:p>
      <w:pPr>
        <w:pStyle w:val="Normal"/>
        <w:spacing w:lineRule="exact" w:line="264" w:before="0" w:after="0"/>
        <w:ind w:firstLine="600"/>
        <w:jc w:val="both"/>
        <w:rPr/>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pStyle w:val="Normal"/>
        <w:spacing w:lineRule="exact" w:line="264" w:before="0" w:after="0"/>
        <w:ind w:firstLine="600"/>
        <w:jc w:val="both"/>
        <w:rPr/>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pStyle w:val="Normal"/>
        <w:spacing w:lineRule="exact" w:line="264" w:before="0" w:after="0"/>
        <w:ind w:firstLine="600"/>
        <w:jc w:val="both"/>
        <w:rPr/>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pStyle w:val="Normal"/>
        <w:spacing w:lineRule="exact" w:line="264" w:before="0" w:after="0"/>
        <w:ind w:firstLine="600"/>
        <w:jc w:val="both"/>
        <w:rPr/>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bookmarkStart w:id="5" w:name="block-222619651"/>
      <w:bookmarkStart w:id="6" w:name="block-22261965"/>
      <w:bookmarkEnd w:id="5"/>
      <w:bookmarkEnd w:id="6"/>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pStyle w:val="Normal"/>
        <w:spacing w:lineRule="exact" w:line="264" w:before="0" w:after="0"/>
        <w:ind w:firstLine="600"/>
        <w:jc w:val="both"/>
        <w:rPr/>
      </w:pPr>
      <w:r>
        <w:rPr>
          <w:rFonts w:ascii="Times New Roman" w:hAnsi="Times New Roman"/>
          <w:b/>
          <w:i w:val="false"/>
          <w:color w:val="000000"/>
          <w:sz w:val="28"/>
        </w:rPr>
        <w:t>1) патриотическое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exact" w:line="264" w:before="0" w:after="0"/>
        <w:ind w:firstLine="600"/>
        <w:jc w:val="both"/>
        <w:rPr/>
      </w:pPr>
      <w:r>
        <w:rPr>
          <w:rFonts w:ascii="Times New Roman" w:hAnsi="Times New Roman"/>
          <w:b/>
          <w:i w:val="false"/>
          <w:color w:val="000000"/>
          <w:sz w:val="28"/>
        </w:rPr>
        <w:t>2) гражданское и духовно-нравственное воспитание:</w:t>
      </w:r>
    </w:p>
    <w:p>
      <w:pPr>
        <w:pStyle w:val="Normal"/>
        <w:spacing w:lineRule="exact" w:line="264" w:before="0" w:after="0"/>
        <w:ind w:firstLine="600"/>
        <w:jc w:val="both"/>
        <w:rPr/>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exact" w:line="264" w:before="0" w:after="0"/>
        <w:ind w:firstLine="600"/>
        <w:jc w:val="both"/>
        <w:rPr/>
      </w:pPr>
      <w:r>
        <w:rPr>
          <w:rFonts w:ascii="Times New Roman" w:hAnsi="Times New Roman"/>
          <w:b/>
          <w:i w:val="false"/>
          <w:color w:val="000000"/>
          <w:sz w:val="28"/>
        </w:rPr>
        <w:t>3) трудовое воспитание:</w:t>
      </w:r>
    </w:p>
    <w:p>
      <w:pPr>
        <w:pStyle w:val="Normal"/>
        <w:spacing w:lineRule="exact" w:line="264" w:before="0" w:after="0"/>
        <w:ind w:firstLine="600"/>
        <w:jc w:val="both"/>
        <w:rPr/>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exact" w:line="264" w:before="0" w:after="0"/>
        <w:ind w:firstLine="600"/>
        <w:jc w:val="both"/>
        <w:rPr/>
      </w:pPr>
      <w:r>
        <w:rPr>
          <w:rFonts w:ascii="Times New Roman" w:hAnsi="Times New Roman"/>
          <w:b/>
          <w:i w:val="false"/>
          <w:color w:val="000000"/>
          <w:sz w:val="28"/>
        </w:rPr>
        <w:t>4) эстетическое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exact" w:line="264" w:before="0" w:after="0"/>
        <w:ind w:firstLine="600"/>
        <w:jc w:val="both"/>
        <w:rPr/>
      </w:pPr>
      <w:r>
        <w:rPr>
          <w:rFonts w:ascii="Times New Roman" w:hAnsi="Times New Roman"/>
          <w:b/>
          <w:i w:val="false"/>
          <w:color w:val="000000"/>
          <w:sz w:val="28"/>
        </w:rPr>
        <w:t>5)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exact" w:line="264" w:before="0" w:after="0"/>
        <w:ind w:firstLine="600"/>
        <w:jc w:val="both"/>
        <w:rPr/>
      </w:pPr>
      <w:r>
        <w:rPr>
          <w:rFonts w:ascii="Times New Roman" w:hAnsi="Times New Roman"/>
          <w:b/>
          <w:i w:val="false"/>
          <w:color w:val="000000"/>
          <w:sz w:val="28"/>
        </w:rPr>
        <w:t>7) экологическое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exact" w:line="264" w:before="0" w:after="0"/>
        <w:ind w:firstLine="600"/>
        <w:jc w:val="both"/>
        <w:rPr/>
      </w:pPr>
      <w:r>
        <w:rPr>
          <w:rFonts w:ascii="Times New Roman" w:hAnsi="Times New Roman"/>
          <w:b/>
          <w:i w:val="false"/>
          <w:color w:val="000000"/>
          <w:sz w:val="28"/>
        </w:rPr>
        <w:t>8) адаптация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exact" w:line="264" w:before="0" w:after="0"/>
        <w:ind w:firstLine="600"/>
        <w:jc w:val="both"/>
        <w:rPr/>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exact" w:line="264" w:before="0" w:after="0"/>
        <w:ind w:firstLine="600"/>
        <w:jc w:val="both"/>
        <w:rPr/>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
        </w:numPr>
        <w:spacing w:lineRule="exact" w:line="264" w:before="0" w:after="0"/>
        <w:jc w:val="both"/>
        <w:rPr/>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1"/>
        </w:numPr>
        <w:spacing w:lineRule="exact" w:line="264" w:before="0" w:after="0"/>
        <w:jc w:val="both"/>
        <w:rPr/>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1"/>
        </w:numPr>
        <w:spacing w:lineRule="exact" w:line="264" w:before="0" w:after="0"/>
        <w:jc w:val="both"/>
        <w:rPr/>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1"/>
        </w:numPr>
        <w:spacing w:lineRule="exact" w:line="264" w:before="0" w:after="0"/>
        <w:jc w:val="both"/>
        <w:rPr/>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1"/>
        </w:numPr>
        <w:spacing w:lineRule="exact" w:line="264" w:before="0" w:after="0"/>
        <w:jc w:val="both"/>
        <w:rPr/>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2"/>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3"/>
        </w:numPr>
        <w:spacing w:lineRule="exact" w:line="264" w:before="0" w:after="0"/>
        <w:jc w:val="both"/>
        <w:rPr/>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pStyle w:val="Normal"/>
        <w:numPr>
          <w:ilvl w:val="0"/>
          <w:numId w:val="3"/>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3"/>
        </w:numPr>
        <w:spacing w:lineRule="exact" w:line="264" w:before="0" w:after="0"/>
        <w:jc w:val="both"/>
        <w:rPr/>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4"/>
        </w:numPr>
        <w:spacing w:lineRule="exact" w:line="264" w:before="0" w:after="0"/>
        <w:jc w:val="both"/>
        <w:rPr/>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4"/>
        </w:numPr>
        <w:spacing w:lineRule="exact" w:line="264" w:before="0" w:after="0"/>
        <w:jc w:val="both"/>
        <w:rPr/>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5"/>
        </w:numPr>
        <w:spacing w:lineRule="exact" w:line="264" w:before="0" w:after="0"/>
        <w:jc w:val="both"/>
        <w:rPr/>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exact" w:line="264" w:before="0" w:after="0"/>
        <w:ind w:left="120" w:hanging="0"/>
        <w:jc w:val="both"/>
        <w:rPr/>
      </w:pPr>
      <w:r>
        <w:rPr>
          <w:rFonts w:ascii="Times New Roman" w:hAnsi="Times New Roman"/>
          <w:b/>
          <w:i w:val="false"/>
          <w:color w:val="000000"/>
          <w:sz w:val="28"/>
        </w:rPr>
        <w:t>Самоконтроль, эмоциональный интеллект:</w:t>
      </w:r>
    </w:p>
    <w:p>
      <w:pPr>
        <w:pStyle w:val="Normal"/>
        <w:numPr>
          <w:ilvl w:val="0"/>
          <w:numId w:val="6"/>
        </w:numPr>
        <w:spacing w:lineRule="exact" w:line="264" w:before="0" w:after="0"/>
        <w:jc w:val="both"/>
        <w:rPr/>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pStyle w:val="Normal"/>
        <w:numPr>
          <w:ilvl w:val="0"/>
          <w:numId w:val="6"/>
        </w:numPr>
        <w:spacing w:lineRule="exact" w:line="264" w:before="0" w:after="0"/>
        <w:jc w:val="both"/>
        <w:rPr/>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6"/>
        </w:numPr>
        <w:spacing w:lineRule="exact" w:line="264" w:before="0" w:after="0"/>
        <w:jc w:val="both"/>
        <w:rPr/>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bookmarkStart w:id="7" w:name="_Toc124426249"/>
      <w:bookmarkEnd w:id="7"/>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pStyle w:val="Normal"/>
        <w:spacing w:lineRule="exact" w:line="264" w:before="0" w:after="0"/>
        <w:ind w:firstLine="600"/>
        <w:jc w:val="both"/>
        <w:rPr/>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pStyle w:val="Normal"/>
        <w:spacing w:lineRule="exact" w:line="264" w:before="0" w:after="0"/>
        <w:ind w:firstLine="600"/>
        <w:jc w:val="both"/>
        <w:rPr/>
      </w:pPr>
      <w:r>
        <w:rPr>
          <w:rFonts w:ascii="Times New Roman" w:hAnsi="Times New Roman"/>
          <w:b w:val="false"/>
          <w:i w:val="false"/>
          <w:color w:val="000000"/>
          <w:sz w:val="28"/>
        </w:rPr>
        <w:t>Строить чертежи к геометрическим задачам.</w:t>
      </w:r>
    </w:p>
    <w:p>
      <w:pPr>
        <w:pStyle w:val="Normal"/>
        <w:spacing w:lineRule="exact" w:line="264" w:before="0" w:after="0"/>
        <w:ind w:firstLine="600"/>
        <w:jc w:val="both"/>
        <w:rPr/>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pStyle w:val="Normal"/>
        <w:spacing w:lineRule="exact" w:line="264" w:before="0" w:after="0"/>
        <w:ind w:firstLine="600"/>
        <w:jc w:val="both"/>
        <w:rPr/>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pStyle w:val="Normal"/>
        <w:spacing w:lineRule="exact" w:line="264" w:before="0" w:after="0"/>
        <w:ind w:firstLine="600"/>
        <w:jc w:val="both"/>
        <w:rPr/>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pStyle w:val="Normal"/>
        <w:spacing w:lineRule="exact" w:line="264" w:before="0" w:after="0"/>
        <w:ind w:firstLine="600"/>
        <w:jc w:val="both"/>
        <w:rPr/>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pStyle w:val="Normal"/>
        <w:spacing w:lineRule="exact" w:line="264" w:before="0" w:after="0"/>
        <w:ind w:firstLine="600"/>
        <w:jc w:val="both"/>
        <w:rPr/>
      </w:pPr>
      <w:r>
        <w:rPr>
          <w:rFonts w:ascii="Times New Roman" w:hAnsi="Times New Roman"/>
          <w:b w:val="false"/>
          <w:i w:val="false"/>
          <w:color w:val="000000"/>
          <w:sz w:val="28"/>
        </w:rPr>
        <w:t>Решать задачи на клетчатой бумаге.</w:t>
      </w:r>
    </w:p>
    <w:p>
      <w:pPr>
        <w:pStyle w:val="Normal"/>
        <w:spacing w:lineRule="exact" w:line="264" w:before="0" w:after="0"/>
        <w:ind w:firstLine="600"/>
        <w:jc w:val="both"/>
        <w:rPr/>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pStyle w:val="Normal"/>
        <w:spacing w:lineRule="exact" w:line="264" w:before="0" w:after="0"/>
        <w:ind w:firstLine="600"/>
        <w:jc w:val="both"/>
        <w:rPr/>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pStyle w:val="Normal"/>
        <w:spacing w:lineRule="exact" w:line="264" w:before="0" w:after="0"/>
        <w:ind w:firstLine="600"/>
        <w:jc w:val="both"/>
        <w:rPr/>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pStyle w:val="Normal"/>
        <w:spacing w:lineRule="exact" w:line="264" w:before="0" w:after="0"/>
        <w:ind w:firstLine="600"/>
        <w:jc w:val="both"/>
        <w:rPr/>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pStyle w:val="Normal"/>
        <w:spacing w:lineRule="exact" w:line="264" w:before="0" w:after="0"/>
        <w:ind w:firstLine="600"/>
        <w:jc w:val="both"/>
        <w:rPr/>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pStyle w:val="Normal"/>
        <w:spacing w:lineRule="exact" w:line="264" w:before="0" w:after="0"/>
        <w:ind w:firstLine="600"/>
        <w:jc w:val="both"/>
        <w:rPr/>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pStyle w:val="Normal"/>
        <w:spacing w:lineRule="exact" w:line="264" w:before="0" w:after="0"/>
        <w:ind w:firstLine="600"/>
        <w:jc w:val="both"/>
        <w:rPr/>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pStyle w:val="Normal"/>
        <w:spacing w:lineRule="exact" w:line="264" w:before="0" w:after="0"/>
        <w:ind w:firstLine="600"/>
        <w:jc w:val="both"/>
        <w:rPr/>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pStyle w:val="Normal"/>
        <w:spacing w:lineRule="exact" w:line="264" w:before="0" w:after="0"/>
        <w:ind w:firstLine="600"/>
        <w:jc w:val="both"/>
        <w:rPr/>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pStyle w:val="Normal"/>
        <w:spacing w:lineRule="exact" w:line="264" w:before="0" w:after="0"/>
        <w:ind w:firstLine="600"/>
        <w:jc w:val="both"/>
        <w:rPr/>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pStyle w:val="Normal"/>
        <w:spacing w:lineRule="exact" w:line="264" w:before="0" w:after="0"/>
        <w:ind w:firstLine="600"/>
        <w:jc w:val="both"/>
        <w:rPr/>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pStyle w:val="Normal"/>
        <w:spacing w:lineRule="exact" w:line="264" w:before="0" w:after="0"/>
        <w:ind w:firstLine="600"/>
        <w:jc w:val="both"/>
        <w:rPr/>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pStyle w:val="Normal"/>
        <w:spacing w:lineRule="exact" w:line="264" w:before="0" w:after="0"/>
        <w:ind w:firstLine="600"/>
        <w:jc w:val="both"/>
        <w:rPr/>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pStyle w:val="Normal"/>
        <w:spacing w:lineRule="exact" w:line="264" w:before="0" w:after="0"/>
        <w:ind w:firstLine="600"/>
        <w:jc w:val="both"/>
        <w:rPr/>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pStyle w:val="Normal"/>
        <w:spacing w:lineRule="exact" w:line="264" w:before="0" w:after="0"/>
        <w:ind w:firstLine="600"/>
        <w:jc w:val="both"/>
        <w:rPr/>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pStyle w:val="Normal"/>
        <w:spacing w:lineRule="exact" w:line="264" w:before="0" w:after="0"/>
        <w:ind w:firstLine="600"/>
        <w:jc w:val="both"/>
        <w:rPr/>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pStyle w:val="Normal"/>
        <w:spacing w:lineRule="exact" w:line="264" w:before="0" w:after="0"/>
        <w:ind w:firstLine="600"/>
        <w:jc w:val="both"/>
        <w:rPr/>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pStyle w:val="Normal"/>
        <w:spacing w:lineRule="exact" w:line="264" w:before="0" w:after="0"/>
        <w:ind w:firstLine="600"/>
        <w:jc w:val="both"/>
        <w:rPr/>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pStyle w:val="Normal"/>
        <w:spacing w:lineRule="exact" w:line="264" w:before="0" w:after="0"/>
        <w:ind w:firstLine="600"/>
        <w:jc w:val="both"/>
        <w:rPr/>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bookmarkStart w:id="8" w:name="block-222619661"/>
      <w:bookmarkStart w:id="9" w:name="block-22261966"/>
      <w:bookmarkEnd w:id="8"/>
      <w:bookmarkEnd w:id="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94"/>
        <w:gridCol w:w="2399"/>
        <w:gridCol w:w="1454"/>
        <w:gridCol w:w="2493"/>
        <w:gridCol w:w="2614"/>
        <w:gridCol w:w="3939"/>
      </w:tblGrid>
      <w:tr>
        <w:trPr>
          <w:trHeight w:val="144" w:hRule="atLeast"/>
        </w:trPr>
        <w:tc>
          <w:tcPr>
            <w:tcW w:w="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9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https://m.edsoo.ru/7f415e2e</w:t>
              </w:r>
            </w:hyperlink>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Треугольники</w:t>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https://m.edsoo.ru/7f415e2e</w:t>
              </w:r>
            </w:hyperlink>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Параллельные прямые, сумма углов треугольника</w:t>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Окружность и круг. Геометрические построения</w:t>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знаний</w:t>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44" w:hRule="atLeast"/>
        </w:trPr>
        <w:tc>
          <w:tcPr>
            <w:tcW w:w="30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59"/>
        <w:gridCol w:w="2800"/>
        <w:gridCol w:w="1391"/>
        <w:gridCol w:w="2425"/>
        <w:gridCol w:w="2548"/>
        <w:gridCol w:w="3770"/>
      </w:tblGrid>
      <w:tr>
        <w:trPr>
          <w:trHeight w:val="144" w:hRule="atLeast"/>
        </w:trPr>
        <w:tc>
          <w:tcPr>
            <w:tcW w:w="6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6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7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7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Четырёхугольники</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https://m.edsoo.ru/7f417e18</w:t>
              </w:r>
            </w:hyperlink>
          </w:p>
        </w:tc>
      </w:tr>
      <w:tr>
        <w:trPr>
          <w:trHeight w:val="144" w:hRule="atLeast"/>
        </w:trPr>
        <w:tc>
          <w:tcPr>
            <w:tcW w:w="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https://m.edsoo.ru/7f417e18</w:t>
              </w:r>
            </w:hyperlink>
          </w:p>
        </w:tc>
      </w:tr>
      <w:tr>
        <w:trPr>
          <w:trHeight w:val="144" w:hRule="atLeast"/>
        </w:trPr>
        <w:tc>
          <w:tcPr>
            <w:tcW w:w="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44" w:hRule="atLeast"/>
        </w:trPr>
        <w:tc>
          <w:tcPr>
            <w:tcW w:w="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Теорема Пифагора и начала тригонометрии</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44" w:hRule="atLeast"/>
        </w:trPr>
        <w:tc>
          <w:tcPr>
            <w:tcW w:w="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144" w:hRule="atLeast"/>
        </w:trPr>
        <w:tc>
          <w:tcPr>
            <w:tcW w:w="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знаний</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144" w:hRule="atLeast"/>
        </w:trPr>
        <w:tc>
          <w:tcPr>
            <w:tcW w:w="345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86"/>
        <w:gridCol w:w="2480"/>
        <w:gridCol w:w="1441"/>
        <w:gridCol w:w="2479"/>
        <w:gridCol w:w="2602"/>
        <w:gridCol w:w="3905"/>
      </w:tblGrid>
      <w:tr>
        <w:trPr>
          <w:trHeight w:val="144" w:hRule="atLeast"/>
        </w:trPr>
        <w:tc>
          <w:tcPr>
            <w:tcW w:w="6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4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8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4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0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Тригонометрия. Теоремы косинусов и синусов. Решение треугольников</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https://m.edsoo.ru/7f41a12c</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Преобразование подобия. Метрические соотношения в окружности</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https://m.edsoo.ru/7f41a12c</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Векторы</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Декартовы координаты на плоскости </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Движения плоскости</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систематизация знаний</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144" w:hRule="atLeast"/>
        </w:trPr>
        <w:tc>
          <w:tcPr>
            <w:tcW w:w="316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6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0" w:name="block-22261969"/>
      <w:bookmarkStart w:id="11" w:name="block-22261969"/>
      <w:bookmarkEnd w:id="11"/>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
      <w:bookmarkStart w:id="12" w:name="block-22261970"/>
      <w:bookmarkStart w:id="13" w:name="block-22261970"/>
      <w:bookmarkEnd w:id="13"/>
    </w:p>
    <w:p>
      <w:pPr>
        <w:pStyle w:val="Normal"/>
        <w:spacing w:before="0" w:after="0"/>
        <w:ind w:left="120" w:hanging="0"/>
        <w:jc w:val="left"/>
        <w:rPr>
          <w:rFonts w:ascii="Times New Roman" w:hAnsi="Times New Roman"/>
          <w:b/>
          <w:b/>
          <w:i w:val="false"/>
          <w:i w:val="false"/>
          <w:color w:val="000000"/>
          <w:sz w:val="28"/>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rFonts w:ascii="Times New Roman" w:hAnsi="Times New Roman"/>
          <w:b w:val="false"/>
          <w:b w:val="false"/>
          <w:i w:val="false"/>
          <w:i w:val="false"/>
          <w:color w:val="000000"/>
          <w:sz w:val="28"/>
        </w:rPr>
      </w:pPr>
      <w:r>
        <w:rPr/>
      </w:r>
      <w:bookmarkStart w:id="14" w:name="block-222619711"/>
      <w:bookmarkStart w:id="15" w:name="block-22261971"/>
      <w:bookmarkStart w:id="16" w:name="block-222619711"/>
      <w:bookmarkStart w:id="17" w:name="block-22261971"/>
      <w:bookmarkEnd w:id="16"/>
      <w:bookmarkEnd w:id="17"/>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e2e" TargetMode="External"/><Relationship Id="rId3" Type="http://schemas.openxmlformats.org/officeDocument/2006/relationships/hyperlink" Target="https://m.edsoo.ru/7f415e2e" TargetMode="External"/><Relationship Id="rId4" Type="http://schemas.openxmlformats.org/officeDocument/2006/relationships/hyperlink" Target="https://m.edsoo.ru/7f415e2e" TargetMode="External"/><Relationship Id="rId5" Type="http://schemas.openxmlformats.org/officeDocument/2006/relationships/hyperlink" Target="https://m.edsoo.ru/7f415e2e" TargetMode="External"/><Relationship Id="rId6" Type="http://schemas.openxmlformats.org/officeDocument/2006/relationships/hyperlink" Target="https://m.edsoo.ru/7f415e2e" TargetMode="External"/><Relationship Id="rId7" Type="http://schemas.openxmlformats.org/officeDocument/2006/relationships/hyperlink" Target="https://m.edsoo.ru/7f417e18" TargetMode="External"/><Relationship Id="rId8" Type="http://schemas.openxmlformats.org/officeDocument/2006/relationships/hyperlink" Target="https://m.edsoo.ru/7f417e18" TargetMode="External"/><Relationship Id="rId9" Type="http://schemas.openxmlformats.org/officeDocument/2006/relationships/hyperlink" Target="https://m.edsoo.ru/7f417e18" TargetMode="External"/><Relationship Id="rId10" Type="http://schemas.openxmlformats.org/officeDocument/2006/relationships/hyperlink" Target="https://m.edsoo.ru/7f417e18" TargetMode="External"/><Relationship Id="rId11" Type="http://schemas.openxmlformats.org/officeDocument/2006/relationships/hyperlink" Target="https://m.edsoo.ru/7f417e18" TargetMode="External"/><Relationship Id="rId12" Type="http://schemas.openxmlformats.org/officeDocument/2006/relationships/hyperlink" Target="https://m.edsoo.ru/7f417e18" TargetMode="External"/><Relationship Id="rId13" Type="http://schemas.openxmlformats.org/officeDocument/2006/relationships/hyperlink" Target="https://m.edsoo.ru/7f41a12c" TargetMode="External"/><Relationship Id="rId14" Type="http://schemas.openxmlformats.org/officeDocument/2006/relationships/hyperlink" Target="https://m.edsoo.ru/7f41a12c" TargetMode="External"/><Relationship Id="rId15" Type="http://schemas.openxmlformats.org/officeDocument/2006/relationships/hyperlink" Target="https://m.edsoo.ru/7f41a12c" TargetMode="External"/><Relationship Id="rId16" Type="http://schemas.openxmlformats.org/officeDocument/2006/relationships/hyperlink" Target="https://m.edsoo.ru/7f41a12c" TargetMode="External"/><Relationship Id="rId17" Type="http://schemas.openxmlformats.org/officeDocument/2006/relationships/hyperlink" Target="https://m.edsoo.ru/7f41a12c" TargetMode="External"/><Relationship Id="rId18" Type="http://schemas.openxmlformats.org/officeDocument/2006/relationships/hyperlink" Target="https://m.edsoo.ru/7f41a12c" TargetMode="External"/><Relationship Id="rId19" Type="http://schemas.openxmlformats.org/officeDocument/2006/relationships/hyperlink" Target="https://m.edsoo.ru/7f41a12c" TargetMode="Externa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LibreOffice/7.2.2.2$Windows_X86_64 LibreOffice_project/02b2acce88a210515b4a5bb2e46cbfb63fe97d56</Application>
  <AppVersion>15.0000</AppVersion>
  <Pages>19</Pages>
  <Words>2610</Words>
  <Characters>19751</Characters>
  <CharactersWithSpaces>22189</CharactersWithSpaces>
  <Paragraphs>277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2023-10-01T15:17:42Z</dcterms:modified>
  <cp:revision>1</cp:revision>
  <dc:subject/>
  <dc:title/>
</cp:coreProperties>
</file>