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lang w:eastAsia="ru-RU"/>
        </w:rPr>
        <w:t>МИНИСТЕРСТВО ПРОСВЕЩЕНИЯ РОССИЙСКОЙ ФЕДЕРАЦИИ</w:t>
      </w:r>
    </w:p>
    <w:p>
      <w:pPr>
        <w:pStyle w:val="Normal"/>
        <w:spacing w:lineRule="auto" w:line="240" w:before="0" w:after="0"/>
        <w:jc w:val="center"/>
        <w:rPr>
          <w:rFonts w:ascii="Times New Roman" w:hAnsi="Times New Roman" w:eastAsia="Times New Roman"/>
          <w:color w:val="333333"/>
          <w:sz w:val="21"/>
          <w:szCs w:val="21"/>
          <w:lang w:eastAsia="ru-RU"/>
        </w:rPr>
      </w:pPr>
      <w:r>
        <w:rPr/>
      </w:r>
    </w:p>
    <w:p>
      <w:pPr>
        <w:pStyle w:val="Normal"/>
        <w:spacing w:lineRule="auto" w:line="240" w:before="0" w:after="0"/>
        <w:jc w:val="center"/>
        <w:rPr>
          <w:rFonts w:ascii="Times New Roman" w:hAnsi="Times New Roman" w:eastAsia="Times New Roman"/>
          <w:color w:val="333333"/>
          <w:sz w:val="21"/>
          <w:szCs w:val="21"/>
          <w:lang w:eastAsia="ru-RU"/>
        </w:rPr>
      </w:pPr>
      <w:r>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shd w:fill="FFFFFF" w:val="clear"/>
          <w:lang w:eastAsia="ru-RU"/>
        </w:rPr>
        <w:t xml:space="preserve"> </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lang w:eastAsia="ru-RU"/>
        </w:rPr>
        <w:t>МБОУ "СШ №6"</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tbl>
      <w:tblPr>
        <w:tblStyle w:val="a8"/>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99"/>
        <w:gridCol w:w="3209"/>
        <w:gridCol w:w="3163"/>
      </w:tblGrid>
      <w:tr>
        <w:trPr/>
        <w:tc>
          <w:tcPr>
            <w:tcW w:w="3199"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РАССМОТРЕНО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метод.совет</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Протокол №1</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«30» 08 2023 г.</w:t>
            </w:r>
          </w:p>
        </w:tc>
        <w:tc>
          <w:tcPr>
            <w:tcW w:w="3209"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СОГЛАСОВАНО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пед.совет</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Протокол №1</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«30» 08 2023 г.</w:t>
            </w:r>
          </w:p>
        </w:tc>
        <w:tc>
          <w:tcPr>
            <w:tcW w:w="3163"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УТВЕРЖДЕНО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приказом МБОУ "СШ №6"</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Приказ N01-17/142</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«01» 09 2023 г.</w:t>
            </w:r>
          </w:p>
        </w:tc>
      </w:tr>
    </w:tbl>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 xml:space="preserve"> </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32"/>
          <w:szCs w:val="32"/>
          <w:lang w:eastAsia="ru-RU"/>
        </w:rPr>
        <w:t>РАБОЧАЯ ПРОГРАММА</w:t>
      </w:r>
    </w:p>
    <w:p>
      <w:pPr>
        <w:pStyle w:val="Normal"/>
        <w:spacing w:lineRule="auto" w:line="240" w:before="0" w:after="0"/>
        <w:jc w:val="center"/>
        <w:rPr>
          <w:color w:val="000000"/>
          <w:sz w:val="32"/>
          <w:szCs w:val="32"/>
          <w:shd w:fill="FFFFFF" w:val="clear"/>
        </w:rPr>
      </w:pPr>
      <w:r>
        <w:rPr>
          <w:color w:val="000000"/>
          <w:sz w:val="32"/>
          <w:szCs w:val="32"/>
          <w:shd w:fill="FFFFFF" w:val="clear"/>
        </w:rPr>
        <w:t>(ID 2347239)</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36"/>
          <w:szCs w:val="36"/>
          <w:lang w:eastAsia="ru-RU"/>
        </w:rPr>
        <w:t>учебного предмета «Музыка»</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t>для обучающихся 5-8 классов</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w:t>
      </w:r>
      <w:r>
        <w:rPr>
          <w:rFonts w:eastAsia="Times New Roman" w:ascii="Times New Roman" w:hAnsi="Times New Roman"/>
          <w:b/>
          <w:bCs/>
          <w:color w:val="000000"/>
          <w:sz w:val="28"/>
          <w:szCs w:val="28"/>
          <w:shd w:fill="FFFFFF" w:val="clear"/>
          <w:lang w:eastAsia="ru-RU"/>
        </w:rPr>
        <w:t>Касимов‌, 2023</w:t>
      </w:r>
      <w:bookmarkStart w:id="0" w:name="_Hlk146548438"/>
      <w:bookmarkEnd w:id="0"/>
    </w:p>
    <w:p>
      <w:pPr>
        <w:pStyle w:val="Normal"/>
        <w:rPr/>
      </w:pPr>
      <w:r>
        <w:rPr/>
      </w:r>
    </w:p>
    <w:p>
      <w:pPr>
        <w:pStyle w:val="Normal"/>
        <w:rPr/>
      </w:pPr>
      <w:r>
        <w:rPr/>
      </w:r>
      <w:bookmarkStart w:id="1" w:name="_GoBack"/>
      <w:bookmarkStart w:id="2" w:name="_GoBack"/>
      <w:bookmarkEnd w:id="2"/>
    </w:p>
    <w:p>
      <w:pPr>
        <w:pStyle w:val="Normal"/>
        <w:shd w:val="clear" w:color="auto" w:fill="FFFFFF"/>
        <w:spacing w:lineRule="auto" w:line="240" w:before="0" w:after="0"/>
        <w:ind w:right="113"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ПОЯСНИТЕЛЬНАЯ ЗАПИСКА</w:t>
      </w:r>
    </w:p>
    <w:p>
      <w:pPr>
        <w:pStyle w:val="Normal"/>
        <w:shd w:val="clear" w:color="auto" w:fill="FFFFFF"/>
        <w:spacing w:lineRule="auto" w:line="240" w:before="0" w:after="0"/>
        <w:ind w:right="113"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Основная цель реализации программы по музыке</w:t>
      </w:r>
      <w:r>
        <w:rPr>
          <w:rFonts w:eastAsia="Times New Roman" w:cs="Times New Roman" w:ascii="Times New Roman" w:hAnsi="Times New Roman"/>
          <w:color w:val="333333"/>
          <w:sz w:val="24"/>
          <w:szCs w:val="24"/>
          <w:lang w:eastAsia="ru-RU"/>
        </w:rPr>
        <w:t>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 процессе конкретизации учебных целей их реализация осуществляется по следующим направлениям: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становление системы ценностей обучающихся, развитие целостного миропонимания в единстве эмоциональной и познавательной сферы;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творческих способностей ребенка, развитие внутренней мотивации к интонационно-содержательной деятельности.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Задачи обучения музыке на уровне основного общего образования: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приобщение к традиционным российским ценностям через личный психологический опыт эмоционально-эстетического переживания;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развитие общих и специальных музыкальных способностей, совершенствование в предметных умениях и навыках, в том числе: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музыкальное движение (пластическое интонирование, инсценировка, танец, двигательное моделирование);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творческие проекты, музыкально-театральная деятельность (концерты, фестивали, представления);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исследовательская деятельность на материале музыкального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r>
        <w:rPr>
          <w:rFonts w:eastAsia="Times New Roman" w:cs="Times New Roman" w:ascii="Times New Roman" w:hAnsi="Times New Roman"/>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Содержание учебного предмета структурно представлено девятью модулями</w:t>
      </w:r>
      <w:r>
        <w:rPr>
          <w:rFonts w:eastAsia="Times New Roman" w:cs="Times New Roman" w:ascii="Times New Roman" w:hAnsi="Times New Roman"/>
          <w:color w:val="333333"/>
          <w:sz w:val="24"/>
          <w:szCs w:val="24"/>
          <w:lang w:eastAsia="ru-RU"/>
        </w:rPr>
        <w:t>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инвариантные модули: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1 «Музыка моего края»;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2 «Народное музыкальное творчество России»;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3 «Русская классическая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4 «Жанры музыкального искусства»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вариативные модули: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5 «Музыка народов мира»;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6 «Европейская классическая музыка»;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7 «Духовная музыка»;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8 «Современная музыка: основные жанры и направления»;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модуль № 9 «Связь музыки с другими видами искусства»;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w:t>
      </w:r>
      <w:r>
        <w:rPr>
          <w:rFonts w:eastAsia="Times New Roman" w:cs="Times New Roman" w:ascii="Times New Roman" w:hAnsi="Times New Roman"/>
          <w:color w:val="333333"/>
          <w:sz w:val="24"/>
          <w:szCs w:val="24"/>
          <w:lang w:eastAsia="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pPr>
        <w:pStyle w:val="Normal"/>
        <w:shd w:val="clear" w:color="auto" w:fill="FFFFFF"/>
        <w:spacing w:lineRule="auto" w:line="240" w:before="0" w:after="0"/>
        <w:ind w:right="113"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СОДЕРЖАНИЕ ОБУЧЕНИЯ</w:t>
      </w:r>
    </w:p>
    <w:p>
      <w:pPr>
        <w:pStyle w:val="Normal"/>
        <w:shd w:val="clear" w:color="auto" w:fill="FFFFFF"/>
        <w:spacing w:lineRule="auto" w:line="240" w:before="0" w:after="0"/>
        <w:ind w:right="113"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Инвариантные модули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bookmarkStart w:id="3" w:name="_Toc139895958"/>
      <w:bookmarkEnd w:id="3"/>
      <w:r>
        <w:rPr>
          <w:rFonts w:eastAsia="Times New Roman" w:cs="Times New Roman" w:ascii="Times New Roman" w:hAnsi="Times New Roman"/>
          <w:b/>
          <w:bCs/>
          <w:color w:val="333333"/>
          <w:sz w:val="24"/>
          <w:szCs w:val="24"/>
          <w:lang w:eastAsia="ru-RU"/>
        </w:rPr>
        <w:t>Модуль № 1 «Музыка моего края»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Фольклор – народное творчество.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Традиционная музыка – отражение жизни народа. Жанры детского и игрового фольклора (игры, пляски, хороводы).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со звучанием фольклорных образцов в аудио- и видеозаписи;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принадлежности к народной или композиторской музыке;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исполнительского состава (вокального, инструментального, смешанного);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жанра, основного настроения, характера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народных песен, танцев, инструментальных наигрышей, фольклорных игр.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Календарный фольклор.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Календарные обряды, традиционные для данной местности (осенние, зимние, весенние – на выбор учителя).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символикой календарных обрядов, поиск информации о соответствующих фольклорных традициях;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народных песен, танцев;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реконструкция фольклорного обряда или его фрагмента; участие в народном гулянии, празднике на улицах своего города, поселка.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Семейный фольклор.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Фольклорные жанры, связанные с жизнью человека: свадебный обряд, рекрутские песни, плачи-причитания.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фольклорными жанрами семейного цикла;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особенностей их исполнения и звучания;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жанровой принадлежности, анализ символики традиционных образов;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отдельных песен, фрагментов обрядов (по выбору учителя);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Наш край сегодня.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гимна республики, города, песен местных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творческой биографией, деятельностью местных мастеров культуры и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посещение местных музыкальных театров, музеев, концертов, написание отзыва с анализом спектакля, концерта, экскурсии;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творческие проекты (сочинение песен, создание аранжировок народных мелодий; съемка, монтаж и озвучивание любительского фильма), направленные</w:t>
        <w:br/>
        <w:t>на сохранение и продолжение музыкальных традиций своего края.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Модуль № 2 «Народное музыкальное творчество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Россия – наш общий дом.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со звучанием фольклорных образцов близких и далеких регионов в аудио- и видеозаписи;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народных песен, танцев, инструментальных наигрышей, фольклорных игр разных народов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принадлежности к народной или композиторской музыке;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исполнительского состава (вокального, инструментального, смешанного);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жанра, характера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Фольклорные жанры.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Общее и особенное в фольклоре народов России: лирика, эпос, танец.</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со звучанием фольклора разных регионов России в аудио-и видеозаписи;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аутентичная манера исполнения;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характерных интонаций и ритмов в звучании традиционной музыки разных народов;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общего и особенного при сравнении танцевальных, лирических и эпических песенных образцов фольклора разных народов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народных песен, танцев, эпических сказаний;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двигательная, ритмическая, интонационная импровизация в характере изученных народных танцев и песен;</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проекты, посвященные музыке разных народов России; музыкальный фестиваль «Народы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Фольклор в творчестве профессиональных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сравнение аутентичного звучания фольклора и фольклорных мелодий в композиторской обработке;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народной песни в композиторской обработке;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за принципами композиторской обработки, развития фольклорного тематического материала;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посещение концерта, спектакля (просмотр фильма, телепередачи), посвященного данной теме;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обсуждение в классе и (или) письменная рецензия по результатам просмотра.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На рубежах культур.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Взаимное влияние фольклорных традиций друг на друга. Этнографические экспедиции и фестивали. Современная жизнь фольклора.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творчества и вклада в развитие культуры современных этно-исполнителей, исследователей традиционного фольклора;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участие в этнографической экспедиции; посещение (участие) в фестивале традиционной культуры.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Модуль № 3 «Русская классическая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Образы родной земли.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повторение, обобщение опыта слушания, проживания, анализа музыки русских композиторов, полученного на уровне начального общего образования;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мелодичности, широты дыхания, интонационной близости русскому фольклору;</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не менее одного вокального произведения, сочиненного русским композитором-классиком;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Золотой век русской культуры.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П.И.Чайковского, Н.А.Римского-Корсакова и других композиторов). </w:t>
      </w:r>
      <w:r>
        <w:rPr>
          <w:rFonts w:eastAsia="Times New Roman" w:cs="Times New Roman" w:ascii="Times New Roman" w:hAnsi="Times New Roman"/>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шедеврами русской музыки XIX века, анализ художественного содержания, выразительных средств;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просмотр художественных фильмов, телепередач, посвященных русской культуре XIX века;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История страны и народа в музыке русских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r>
        <w:rPr>
          <w:rFonts w:eastAsia="Times New Roman" w:cs="Times New Roman" w:ascii="Times New Roman" w:hAnsi="Times New Roman"/>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не менее одного вокального произведения патриотического содержания, сочиненного русским композитором-классиком;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исполнение Гимна Российской Федерации;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w:t>
      </w:r>
      <w:r>
        <w:rPr>
          <w:rFonts w:eastAsia="Times New Roman" w:cs="Times New Roman" w:ascii="Times New Roman" w:hAnsi="Times New Roman"/>
          <w:i/>
          <w:iCs/>
          <w:color w:val="333333"/>
          <w:sz w:val="24"/>
          <w:szCs w:val="24"/>
          <w:lang w:eastAsia="ru-RU"/>
        </w:rPr>
        <w:t> </w:t>
      </w:r>
      <w:r>
        <w:rPr>
          <w:rFonts w:eastAsia="Times New Roman" w:cs="Times New Roman" w:ascii="Times New Roman" w:hAnsi="Times New Roman"/>
          <w:color w:val="333333"/>
          <w:sz w:val="24"/>
          <w:szCs w:val="24"/>
          <w:lang w:eastAsia="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Русский балет.</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шедеврами русской балетной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поиск информации о постановках балетных спектаклей, гастролях российских балетных трупп за рубежом;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посещение балетного спектакля (просмотр в видеозаписи);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характеристика отдельных музыкальных номеров и спектакля в целом;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съемки любительского фильма (в технике теневого, кукольного театра, мультипликации) на музыку какого-либо балета (фрагменты).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Русская исполнительская школа.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r>
        <w:rPr>
          <w:rFonts w:eastAsia="Times New Roman" w:cs="Times New Roman" w:ascii="Times New Roman" w:hAnsi="Times New Roman"/>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слушание одних и тех же произведений в исполнении разных музыкантов, оценка особенностей интерпретации;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создание домашней фоно- и видеотеки из понравившихся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дискуссия на тему «Исполнитель – соавтор композитора»;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Русская музыка – взгляд в будущее.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слушание образцов электронной музыки, дискуссия о значении технических средств в создании современной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проекты, посвященные развитию музыкальной электроники в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импровизация, сочинение музыки с помощью цифровых устройств, программных продуктов и электронных гаджетов.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Модуль № 4 «Жанры музыкального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Камерная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слушание музыкальных произведений изучаемых жанров, (зарубежных</w:t>
        <w:br/>
        <w:t>и русских композиторов), анализ выразительных средств, характеристика музыкального образа;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музыкальной формы и составление ее буквенной наглядной схемы;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произведений вокальных и инструментальных жанров;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индивидуальная или коллективная импровизация в заданной форме;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выражение музыкального образа камерной миниатюры через устный</w:t>
        <w:br/>
        <w:t>или письменный текст, рисунок, пластический этюд.</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Циклические формы и жанры.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циклом миниатюр, определение принципа, основного художественного замысла цикла;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небольшого вокального цикла;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со строением сонатной формы;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основных партий-тем в одной из классических сонат;</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Симфоническая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Одночастные симфонические жанры (увертюра, картина). Симфония.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симфонической музыки: программной увертюры, классической 4-частной симфонии;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образно-тематический конспект;</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слушание целиком не менее одного симфонического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посещение концерта (в том числе виртуального) симфонической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предварительное изучение информации о произведениях концерта (сколько в них частей, как они называются, когда могут звучать аплодисменты);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последующее составление рецензии на концерт.</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Театральные жанры.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отдельными номерами из известных опер, балетов;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материале изученных фрагментов музыкальных спектаклей;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различение, определение на слух: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тембров голосов оперных певцов;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оркестровых групп, тембров инструментов;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типа номера (соло, дуэт, хор);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 xml:space="preserve"> </w:t>
      </w:r>
      <w:r>
        <w:rPr>
          <w:rFonts w:eastAsia="Times New Roman" w:cs="Times New Roman" w:ascii="Times New Roman" w:hAnsi="Times New Roman"/>
          <w:b/>
          <w:bCs/>
          <w:color w:val="333333"/>
          <w:sz w:val="24"/>
          <w:szCs w:val="24"/>
          <w:lang w:eastAsia="ru-RU"/>
        </w:rPr>
        <w:t>Вариативные модули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bookmarkStart w:id="4" w:name="_Toc139895962"/>
      <w:bookmarkEnd w:id="4"/>
      <w:r>
        <w:rPr>
          <w:rFonts w:eastAsia="Times New Roman" w:cs="Times New Roman" w:ascii="Times New Roman" w:hAnsi="Times New Roman"/>
          <w:b/>
          <w:bCs/>
          <w:color w:val="333333"/>
          <w:sz w:val="24"/>
          <w:szCs w:val="24"/>
          <w:lang w:eastAsia="ru-RU"/>
        </w:rPr>
        <w:t>Модуль № 5 «Музыка народов мира»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 – древнейший язык человечества.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импровизация в духе древнего обряда (вызывание дождя, поклонение тотемному животному);</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озвучивание, театрализация легенды (мифа) о музыке;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квесты, викторины, интеллектуальные игры;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исследовательские проекты в рамках тематики «Мифы Древней Греции в музыкальном искусстве XVII—XX веков».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Музыкальный фольклор народов Европы</w:t>
      </w:r>
      <w:r>
        <w:rPr>
          <w:rFonts w:eastAsia="Times New Roman" w:cs="Times New Roman" w:ascii="Times New Roman" w:hAnsi="Times New Roman"/>
          <w:color w:val="333333"/>
          <w:sz w:val="24"/>
          <w:szCs w:val="24"/>
          <w:lang w:eastAsia="ru-RU"/>
        </w:rPr>
        <w:t>.</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характерных интонаций и ритмов в звучании традиционной музыки народов Европы;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общего и особенного при сравнении изучаемых образцов европейского фольклора и фольклора народов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народных песен, танцев;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Музыкальный фольклор народов Азии и Африки.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характерных интонаций и ритмов в звучании традиционной музыки народов Африки и Азии;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общего и особенного при сравнении изучаемых образцов азиатского фольклора и фольклора народов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народных песен, танцев;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коллективные ритмические импровизации на шумовых и ударных инструментах;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проекты по теме «Музыка стран Азии и Африки».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Народная музыка Американского континента.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народных песен, танцев;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индивидуальные и коллективные ритмические и мелодические импровизации в стиле (жанре) изучаемой традиции.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Модуль № 6 «Европейская классическая музыка»</w:t>
      </w:r>
      <w:r>
        <w:rPr>
          <w:rFonts w:eastAsia="Times New Roman" w:cs="Times New Roman" w:ascii="Times New Roman" w:hAnsi="Times New Roman"/>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Национальные истоки классической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музыки разных жанров, типичных для рассматриваемых национальных стилей, творчества изучаемых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Музыкант и публика.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виртуозной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размышление над фактами биографий великих музыкантов – как любимцев публики, так и непонятых современниками;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знание и соблюдение общепринятых норм слушания музыки, правил поведения в концертном зале, театре оперы и балета;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 – зеркало эпохи.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полифонической и гомофонно-гармонической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исполнение вокальных, ритмических, речевых канонов;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Музыкальный образ.</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Музыкальная драматургия.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за развитием музыкальных тем, образов, восприятие логики музыкального развития;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узнавание на слух музыкальных тем, их вариантов, видоизмененных в процессе развития;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составление наглядной (буквенной, цифровой) схемы строения музыкального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Музыкальный стиль.</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исполнение 2–3 вокальных произведений – образцов барокко, классицизма, романтизма, импрессионизма (подлинных или стилизованных);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в звучании незнакомого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принадлежности к одному из изученных стилей;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исполнительского состава (количество и состав исполнителей, музыкальных инструментов);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жанра, круга образов;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проекты, посвященные эстетике и особенностям музыкального искусства различных стилей XX века.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Модуль № 7 «Духовная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Храмовый синтез искусств.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исполнение вокальных произведений, связанных с религиозной традицией, перекликающихся с ней по тематике;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сходства и различия элементов разных видов искусства (музыки, живописи, архитектуры), относящихся: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 русской православной традиции;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западноевропейской христианской традиции;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другим конфессиям (по выбору учителя);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посещение концерта духовной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Развитие церковной музыки </w:t>
      </w:r>
      <w:r>
        <w:rPr>
          <w:rFonts w:eastAsia="Times New Roman" w:cs="Times New Roman" w:ascii="Times New Roman" w:hAnsi="Times New Roman"/>
          <w:b/>
          <w:bCs/>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историей возникновения нотной записи;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сравнение нотаций религиозной музыки разных традиций (григорианский хорал, знаменный распев, современные ноты);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(фрагментами) средневековых церковных распевов (одноголосие);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слушание духовной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Музыкальные жанры богослужения.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вокализация музыкальных тем изучаемых духовных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изученных произведений и их авторов, иметь представление об особенностях их построения и образов;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Религиозные темы и образы в современной музыке.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сопоставление тенденций сохранения и переосмысления религиозной традиции в культуре XX–XXI веков;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исполнение музыки духовного содержания, сочиненной современными композиторами;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исследовательские и творческие проекты по теме «Музыка и религия в наше время»; посещение концерта духовной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Модуль № 8 «Современная музыка: основные жанры и направления»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Джаз.</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различными джазовыми музыкальными композициями</w:t>
        <w:br/>
        <w:t>и направлениями (регтайм, биг бэнд, блюз);</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Мюзикл</w:t>
      </w:r>
      <w:r>
        <w:rPr>
          <w:rFonts w:eastAsia="Times New Roman" w:cs="Times New Roman" w:ascii="Times New Roman" w:hAnsi="Times New Roman"/>
          <w:color w:val="333333"/>
          <w:sz w:val="24"/>
          <w:szCs w:val="24"/>
          <w:lang w:eastAsia="ru-RU"/>
        </w:rPr>
        <w:t>.</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анализ рекламных объявлений о премьерах мюзиклов в современных средствах массовой информации;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просмотр видеозаписи одного из мюзиклов, написание собственного рекламного текста для данной постановки;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отдельных номеров из мюзиклов.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Молодежная музыкальная культура.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Социальный и коммерческий контекст массовой музыкальной культуры (потребительские тенденции современной культуры). </w:t>
      </w:r>
      <w:r>
        <w:rPr>
          <w:rFonts w:eastAsia="Times New Roman" w:cs="Times New Roman" w:ascii="Times New Roman" w:hAnsi="Times New Roman"/>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песни, относящейся к одному из молодежных музыкальных течений;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дискуссия на тему «Современная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презентация альбома своей любимой группы.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 цифрового мира.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поиск информации о способах сохранения и передачи музыки прежде и сейчас;</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просмотр музыкального клипа популярного исполнителя, анализ его художественного образа, стиля, выразительных средств;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 исполнение популярной современной песни;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Модуль № 9 «Связь музыки с другими видами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 и литература.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Единство слова и музыки в вокальных жанрах (песня, романс, кантата, ноктюрн, баркарола, былина). Интонации рассказа, повествования</w:t>
        <w:br/>
        <w:t>в инструментальной музыке (поэма, баллада). Программная музыка.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вокальной и инструментальной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сочинение рассказа, стихотворения под впечатлением от восприятия инструментального музыкального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рисование образов программной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 и живопись.</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музыкальными произведениями программной музыки, выявление интонаций изобразительного характера;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знание музыки, названий и авторов изученных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 и театр.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музыки, созданной отечественными и зарубежными композиторами для драматического театра;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музыкальная викторина на материале изученных фрагментов музыкальных спектаклей;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Музыка кино и телевидения.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деятельности обучающихся: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знакомство с образцами киномузыки отечественных и зарубежных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просмотр фильмов с целью анализа выразительного эффекта, создаваемого музыкой; разучивание, исполнение песни из фильма;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aps/>
          <w:color w:val="333333"/>
          <w:sz w:val="24"/>
          <w:szCs w:val="24"/>
          <w:lang w:eastAsia="ru-RU"/>
        </w:rPr>
        <w:t>ПЛАНИРУЕМЫЕ РЕЗУЛЬТАТЫ ОСВОЕНИЯ ПРОГРАММЫ ПО МУЗЫКЕ НА УРОВНЕ ОСНОВНОГО ОБЩЕГО ОБРАЗОВАНИЯ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aps/>
          <w:color w:val="333333"/>
          <w:sz w:val="24"/>
          <w:szCs w:val="24"/>
          <w:lang w:eastAsia="ru-RU"/>
        </w:rPr>
        <w:br/>
      </w:r>
    </w:p>
    <w:p>
      <w:pPr>
        <w:pStyle w:val="Normal"/>
        <w:shd w:val="clear" w:color="auto" w:fill="FFFFFF"/>
        <w:spacing w:lineRule="auto" w:line="240" w:before="0" w:after="0"/>
        <w:ind w:right="113" w:firstLine="709"/>
        <w:jc w:val="center"/>
        <w:rPr>
          <w:rFonts w:ascii="Times New Roman" w:hAnsi="Times New Roman" w:eastAsia="Times New Roman" w:cs="Times New Roman"/>
          <w:color w:val="333333"/>
          <w:sz w:val="24"/>
          <w:szCs w:val="24"/>
          <w:lang w:eastAsia="ru-RU"/>
        </w:rPr>
      </w:pPr>
      <w:bookmarkStart w:id="5" w:name="_Toc139895967"/>
      <w:bookmarkEnd w:id="5"/>
      <w:r>
        <w:rPr>
          <w:rFonts w:eastAsia="Times New Roman" w:cs="Times New Roman" w:ascii="Times New Roman" w:hAnsi="Times New Roman"/>
          <w:b/>
          <w:bCs/>
          <w:caps/>
          <w:color w:val="333333"/>
          <w:sz w:val="24"/>
          <w:szCs w:val="24"/>
          <w:lang w:eastAsia="ru-RU"/>
        </w:rPr>
        <w:t>ЛИЧНОСТНЫЕ РЕЗУЛЬТАТЫ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ap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1) патриотического воспитания: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российской гражданской идентичности в поликультурном</w:t>
        <w:br/>
        <w:t>и многоконфессиональном обществе;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знание Гимна России и традиций его исполнения, уважение музыкальных символов республик Российской Федерации и других стран мира;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проявление интереса к освоению музыкальных традиций своего края, музыкальной культуры народов России;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знание достижений отечественных музыкантов, их вклада в мировую музыкальную культуру;</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интерес к изучению истории отечественной музыкальной культуры;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стремление развивать и сохранять музыкальную культуру своей страны, своего края.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2) гражданского воспитания: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3) духовно-нравственного воспитания: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ориентация на моральные ценности и нормы в ситуациях нравственного выбора;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готовность воспринимать музыкальное искусство с учетом моральных</w:t>
        <w:br/>
        <w:t>и духовных ценностей этического и религиозного контекста, социально-исторических особенностей этики и эстетики;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4) эстетического воспитания: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ценности творчества, таланта;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важности музыкального искусства как средства коммуникации и самовыражения;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стремление к самовыражению в разных видах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5) ценности научного познания: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овладение музыкальным языком, навыками познания музыки как искусства интонируемого смысла;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овладение основными способами исследовательской деятельности</w:t>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6) физического воспитания, формирования культуры здоровья и эмоционального благополучия: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ценности жизни с опорой на собственный жизненный опыт и опыт восприятия произведений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сформированность навыков рефлексии, признание своего права на ошибку и такого же права другого человека.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7) трудового воспитания: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установка на посильное активное участие в практической деятельности;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трудолюбие в учебе, настойчивость в достижении поставленных целей;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интерес к практическому изучению профессий в сфере культуры и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уважение к труду и результатам трудовой деятельности.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8) экологического воспитания: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нравственно-эстетическое отношение к природе,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участие в экологических проектах через различные формы музыкального творчества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9) адаптации к изменяющимся условиям социальной и природной среды: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r>
    </w:p>
    <w:p>
      <w:pPr>
        <w:pStyle w:val="Normal"/>
        <w:shd w:val="clear" w:color="auto" w:fill="FFFFFF"/>
        <w:spacing w:lineRule="auto" w:line="240" w:before="0" w:after="0"/>
        <w:ind w:right="113"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r>
    </w:p>
    <w:p>
      <w:pPr>
        <w:pStyle w:val="Normal"/>
        <w:shd w:val="clear" w:color="auto" w:fill="FFFFFF"/>
        <w:spacing w:lineRule="auto" w:line="240" w:before="0" w:after="0"/>
        <w:ind w:right="113"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r>
    </w:p>
    <w:p>
      <w:pPr>
        <w:pStyle w:val="Normal"/>
        <w:shd w:val="clear" w:color="auto" w:fill="FFFFFF"/>
        <w:spacing w:lineRule="auto" w:line="240" w:before="0" w:after="0"/>
        <w:ind w:right="113"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r>
    </w:p>
    <w:p>
      <w:pPr>
        <w:pStyle w:val="Normal"/>
        <w:shd w:val="clear" w:color="auto" w:fill="FFFFFF"/>
        <w:spacing w:lineRule="auto" w:line="240" w:before="0" w:after="0"/>
        <w:ind w:right="113"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МЕТАПРЕДМЕТНЫЕ РЕЗУЛЬТАТЫ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Познавательные универсальные учебные действия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Базовые логические действия: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сопоставлять, сравнивать на основании существенных признаков произведения, жанры и стили музыкального и других видов искусства;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обнаруживать взаимные влияния отдельных видов, жанров и стилей музыки друг на друга, формулировать гипотезы о взаимосвязях;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и характеризовать существенные признаки конкретного музыкального звучания;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обобщать и формулировать выводы по результатам проведенного слухового наблюдения-исследования.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Базовые исследовательские действия: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следовать внутренним слухом за развитием музыкального процесса, «наблюдать» звучание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вопросы как исследовательский инструмент познания;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составлять алгоритм действий и использовать его для решения учебных, в том числе исполнительских и творческих задач;</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формулировать обобщения и выводы по результатам проведенного наблюдения, слухового исследования.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Работа с информацией: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понимать специфику работы с аудиоинформацией, музыкальными записями;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интонирование для запоминания звуковой информации, музыкальных произведений;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оценивать надежность информации по критериям, предложенным учителем или сформулированным самостоятельно;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тексты информационного и художественного содержания, трансформировать, интерпретировать их в соответствии с учебной задачей;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Коммуникативные универсальные учебные действия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1) невербальная коммуникация: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эффективно использовать интонационно-выразительные возможности</w:t>
        <w:br/>
        <w:t>в ситуации публичного выступления;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2) вербальное общение: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воспринимать и формулировать суждения, выражать эмоции в соответствии с условиями и целями общения;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выражать свое мнение, в том числе впечатления от общения с музыкальным искусством в устных и письменных текстах;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вести диалог, дискуссию, задавать вопросы по существу обсуждаемой темы, поддерживать благожелательный тон диалога;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публично представлять результаты учебной и творческой деятельности.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3) совместная деятельность (сотрудничество):</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понимать и использовать преимущества коллективной, групповой</w:t>
        <w:br/>
        <w:t>и индивидуальной музыкальной деятельности, выбирать наиболее эффективные формы взаимодействия при решении поставленной задачи;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уметь обобщать мнения нескольких людей, проявлять готовность руководить, выполнять поручения, подчиняться;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Регулятивные универсальные учебные действия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Самоорганизация: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планировать достижение целей через решение ряда последовательных задач частного характера;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составлять план действий, вносить необходимые коррективы в ходе его реализации;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наиболее важные проблемы для решения в учебных и жизненных ситуациях;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делать выбор и брать за него ответственность на себя.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Самоконтроль (рефлексия):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способами самоконтроля, самомотивации и рефлексии;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давать адекватную оценку учебной ситуации и предлагать план ее изменения;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Эмоциональный интеллект:</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и анализировать причины эмоций;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понимать мотивы и намерения другого человека, анализируя коммуникативно-интонационную ситуацию;</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регулировать способ выражения собственных эмоций.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Принятие себя и других: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уважительно и осознанно относиться к другому человеку и его мнению, эстетическим предпочтениям и вкусам;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принимать себя и других, не осуждая;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проявлять открытость;</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осознавать невозможность контролировать все вокруг.</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ПРЕДМЕТНЫЕ РЕЗУЛЬТАТЫ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Обучающиеся, освоившие основную образовательную программу по музыке: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воспринимают российскую музыкальную культуру как целостное и самобытное цивилизационное явление;</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знают достижения отечественных мастеров музыкальной культуры, испытывают гордость за них;</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1 «Музыка моего края» обучающийся научится: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отличать и ценить музыкальные традиции своей республики, края, народа; </w:t>
      </w:r>
      <w:r>
        <w:rPr>
          <w:rFonts w:eastAsia="Times New Roman" w:cs="Times New Roman" w:ascii="Times New Roman" w:hAnsi="Times New Roman"/>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особенности творчества народных и профессиональных музыкантов, творческих коллективов своего края;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исполнять и оценивать образцы музыкального фольклора и сочинения композиторов своей малой родины.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2 «Народное музыкальное творчество России» обучающийся научится: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на слух и исполнять произведения различных жанров фольклорной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на слух принадлежность народных музыкальных инструментов</w:t>
        <w:br/>
        <w:t>к группам духовых, струнных, ударно-шумовых инструментов;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3 «Русская классическая музыка» обучающийся научится: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на слух произведения русских композиторов-классиков, называть автора, произведение, исполнительский состав;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исполнять (в том числе фрагментарно, отдельными темами) сочинения русских композиторов;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творчество не менее двух отечественных композиторов-классиков, приводить примеры наиболее известных сочинений.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4 «Жанры музыкального искусства» обучающийся научится: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и характеризовать жанры музыки (театральные, камерные</w:t>
        <w:br/>
        <w:t>и симфонические, вокальные и инструментальные), знать их разновидности, приводить примеры;</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рассуждать о круге образов и средствах их воплощения, типичных</w:t>
        <w:br/>
        <w:t>для данного жанра;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выразительно исполнять произведения (в том числе фрагменты) вокальных, инструментальных и музыкально-театральных жанров.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5 «Музыка народов мира» обучающийся научится: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на слух и исполнять произведения различных жанров фольклорной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на слух принадлежность народных музыкальных инструментов к группам духовых, струнных, ударно-шумовых инструментов;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на слух и узнавать признаки влияния музыки разных народов мира в сочинениях профессиональных композиторов (из числа изученных</w:t>
        <w:br/>
        <w:t>культурно-национальных традиций и жанров).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6 «Европейская классическая музыка» обучающийся научится: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на слух произведения европейских композиторов-классиков, называть автора, произведение, исполнительский состав;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принадлежность музыкального произведения к одному из художественных стилей (барокко, классицизм, романтизм, импрессионизм);</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исполнять (в том числе фрагментарно) сочинения композиторов-классиков;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творчество не менее двух композиторов-классиков, приводить примеры наиболее известных сочинений.</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7 «Духовная музыка» обучающийся научится: </w:t>
      </w:r>
      <w:r>
        <w:rPr>
          <w:rFonts w:eastAsia="Times New Roman" w:cs="Times New Roman" w:ascii="Times New Roman" w:hAnsi="Times New Roman"/>
          <w:b/>
          <w:bCs/>
          <w:i/>
          <w:iCs/>
          <w:color w:val="333333"/>
          <w:sz w:val="24"/>
          <w:szCs w:val="24"/>
          <w:lang w:eastAsia="ru-RU"/>
        </w:rPr>
        <w:t> </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и характеризовать жанры и произведения русской и европейской духовной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исполнять произведения русской и европейской духовной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сочинений духовной музыки, называть их автора.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8 «Современная музыка: основные жанры и направления» обучающийся научится:</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и характеризовать стили, направления и жанры современной музыки;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и определять на слух виды оркестров, ансамблей, тембры музыкальных инструментов, входящих в их состав;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исполнять современные музыкальные произведения в разных видах деятельности.</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К концу изучения модуля № 9 «Связь музыки с другими видами искусства» обучающийся научится</w:t>
      </w:r>
      <w:r>
        <w:rPr>
          <w:rFonts w:eastAsia="Times New Roman" w:cs="Times New Roman" w:ascii="Times New Roman" w:hAnsi="Times New Roman"/>
          <w:color w:val="333333"/>
          <w:sz w:val="24"/>
          <w:szCs w:val="24"/>
          <w:lang w:eastAsia="ru-RU"/>
        </w:rPr>
        <w:t>:</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стилевые и жанровые параллели между музыкой и другими видами искусств;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и анализировать средства выразительности разных видов искусств;</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pStyle w:val="Normal"/>
        <w:shd w:val="clear" w:color="auto" w:fill="FFFFFF"/>
        <w:spacing w:lineRule="auto" w:line="240" w:before="0" w:after="0"/>
        <w:ind w:right="113"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высказывать суждения об основной идее, средствах ее воплощения, интонационных особенностях, жанре, исполнителях музыкального произведения.</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ТЕМАТИЧЕСКОЕ ПЛАНИРОВАНИЕ</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5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1452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511"/>
        <w:gridCol w:w="3327"/>
        <w:gridCol w:w="672"/>
        <w:gridCol w:w="1459"/>
        <w:gridCol w:w="1771"/>
        <w:gridCol w:w="6787"/>
      </w:tblGrid>
      <w:tr>
        <w:trPr>
          <w:tblHeader w:val="true"/>
        </w:trPr>
        <w:tc>
          <w:tcPr>
            <w:tcW w:w="51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 </w:t>
            </w:r>
            <w:r>
              <w:rPr>
                <w:rFonts w:eastAsia="Times New Roman" w:cs="Times New Roman" w:ascii="inherit" w:hAnsi="inherit"/>
                <w:sz w:val="24"/>
                <w:szCs w:val="24"/>
                <w:lang w:eastAsia="ru-RU"/>
              </w:rPr>
              <w:t>п/п</w:t>
            </w:r>
          </w:p>
        </w:tc>
        <w:tc>
          <w:tcPr>
            <w:tcW w:w="332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Наименование разделов и тем программы</w:t>
            </w:r>
          </w:p>
        </w:tc>
        <w:tc>
          <w:tcPr>
            <w:tcW w:w="390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Количество часов</w:t>
            </w:r>
          </w:p>
        </w:tc>
        <w:tc>
          <w:tcPr>
            <w:tcW w:w="678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Электронные (цифровые) образовательные ресурсы</w:t>
            </w:r>
          </w:p>
        </w:tc>
      </w:tr>
      <w:tr>
        <w:trPr>
          <w:tblHeader w:val="true"/>
        </w:trPr>
        <w:tc>
          <w:tcPr>
            <w:tcW w:w="51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332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Всего</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Контрольные работы</w:t>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Практические работы</w:t>
            </w:r>
          </w:p>
        </w:tc>
        <w:tc>
          <w:tcPr>
            <w:tcW w:w="678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ИНВАРИАНТНЫЕ МОДУЛИ</w:t>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1.</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Музыка моего края</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Фольклор – народное творчество</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2.</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Народное музыкальное творчество России</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Россия – наш общий дом</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2.2</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Фольклор в творчестве профессиональных композиторов</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3.</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Русская классическая музыка</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Образы родной земли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3.2</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Золотой век русской культуры</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6">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3.3</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История страны и народа в музыке русских композиторов</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7">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7</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4.</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Жанры музыкального искусства</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Камерная музыка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8">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4.2</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Симфоническая музыка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9">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4.3</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Циклические формы и жанры</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0">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ВАРИАТИВНЫЕ МОДУЛИ</w:t>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1.</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Музыка народов мира</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Музыкальный фольклор народов Европы</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1">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1.2</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Музыкальный фольклор народов Азии и Африки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2">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2.</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Европейская классическая музыка</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Национальные истоки классической музыки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3">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2.2</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Музыка-зеркало эпохи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4">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3.</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Духовная музыка</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Храмовый синтез искусств</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5">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4.</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Современная музыка: основные жанры и направления</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Мюзикл</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6">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452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5.</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Связь музыки с другими видами искусства</w:t>
            </w:r>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5.1</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и литература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7">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5.2</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и театр</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8">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5.3</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кино и телевидения</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19">
              <w:r>
                <w:rPr>
                  <w:rFonts w:eastAsia="Times New Roman" w:cs="Times New Roman" w:ascii="inherit" w:hAnsi="inherit"/>
                  <w:color w:val="0000FF"/>
                  <w:sz w:val="24"/>
                  <w:szCs w:val="24"/>
                  <w:lang w:eastAsia="ru-RU"/>
                </w:rPr>
                <w:t>https://m.edsoo.ru/f5e9b004</w:t>
              </w:r>
            </w:hyperlink>
          </w:p>
        </w:tc>
      </w:tr>
      <w:tr>
        <w:trPr/>
        <w:tc>
          <w:tcPr>
            <w:tcW w:w="5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5.4</w:t>
            </w:r>
          </w:p>
        </w:tc>
        <w:tc>
          <w:tcPr>
            <w:tcW w:w="33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и изобразительное искусство</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0">
              <w:r>
                <w:rPr>
                  <w:rFonts w:eastAsia="Times New Roman" w:cs="Times New Roman" w:ascii="inherit" w:hAnsi="inherit"/>
                  <w:color w:val="0000FF"/>
                  <w:sz w:val="24"/>
                  <w:szCs w:val="24"/>
                  <w:lang w:eastAsia="ru-RU"/>
                </w:rPr>
                <w:t>https://m.edsoo.ru/f5e9b004</w:t>
              </w:r>
            </w:hyperlink>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100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3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ОБЩЕЕ КОЛИЧЕСТВО ЧАСОВ ПО ПРОГРАММЕ</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34</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w:t>
            </w:r>
          </w:p>
        </w:tc>
        <w:tc>
          <w:tcPr>
            <w:tcW w:w="17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w:t>
            </w:r>
          </w:p>
        </w:tc>
        <w:tc>
          <w:tcPr>
            <w:tcW w:w="6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bl>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 xml:space="preserve"> </w:t>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6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1513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32"/>
        <w:gridCol w:w="4947"/>
        <w:gridCol w:w="672"/>
        <w:gridCol w:w="2047"/>
        <w:gridCol w:w="2102"/>
        <w:gridCol w:w="4736"/>
      </w:tblGrid>
      <w:tr>
        <w:trPr>
          <w:tblHeader w:val="true"/>
        </w:trPr>
        <w:tc>
          <w:tcPr>
            <w:tcW w:w="6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 </w:t>
            </w:r>
            <w:r>
              <w:rPr>
                <w:rFonts w:eastAsia="Times New Roman" w:cs="Times New Roman" w:ascii="inherit" w:hAnsi="inherit"/>
                <w:sz w:val="24"/>
                <w:szCs w:val="24"/>
                <w:lang w:eastAsia="ru-RU"/>
              </w:rPr>
              <w:t>п/п</w:t>
            </w:r>
          </w:p>
        </w:tc>
        <w:tc>
          <w:tcPr>
            <w:tcW w:w="494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Наименование разделов и тем программы</w:t>
            </w:r>
          </w:p>
        </w:tc>
        <w:tc>
          <w:tcPr>
            <w:tcW w:w="482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Количество часов</w:t>
            </w:r>
          </w:p>
        </w:tc>
        <w:tc>
          <w:tcPr>
            <w:tcW w:w="47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Электронные (цифровые) образовательные ресурсы</w:t>
            </w:r>
          </w:p>
        </w:tc>
      </w:tr>
      <w:tr>
        <w:trPr>
          <w:tblHeader w:val="true"/>
        </w:trPr>
        <w:tc>
          <w:tcPr>
            <w:tcW w:w="63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94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Всего</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Контрольные работы</w:t>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Практические работы</w:t>
            </w:r>
          </w:p>
        </w:tc>
        <w:tc>
          <w:tcPr>
            <w:tcW w:w="47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ИНВАРИАНТНЫЕ МОДУЛИ</w:t>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1.</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Музыка моего края</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Наш край сегодня</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1">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2.</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Народное музыкальное творчество России</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Фольклорные жанры</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2">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2.2</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 рубежах культур</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3">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3.</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Русская классическая музыка</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Образы родной земли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4">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3.2</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Русская исполнительская школа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5">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3.3</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Русская музыка – взгляд в будущее</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6">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3.4</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История страны и народа в музыке русских композиторов</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7">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3.5</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Русский балет</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8">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7</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4.</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Жанры музыкального искусства</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Театральные жанры</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29">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4.2</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Камерная музыка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0">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4.3</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Циклические формы и жанры</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1">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4.4</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Симфоническая музыка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2">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ВАРИАТИВНЫЕ МОДУЛИ</w:t>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1.</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Музыка народов мира</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Музыкальный фольклор народов Европы</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3">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1.2</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Народная музыка американского континента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4">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2.</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Европейская классическая музыка</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Музыкальный образ</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5">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3.</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Духовная музыкаа</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Храмовый синтез искусств</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6">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4.</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Современная музыка: основные жанры и направления</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Молодежная музыкальная культура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7">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4.2</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цифрового мира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8">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4.3</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Мюзикл</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39">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5.</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Связь музыки с другими видами искусства</w:t>
            </w:r>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5.1</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и живопись</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0">
              <w:r>
                <w:rPr>
                  <w:rFonts w:eastAsia="Times New Roman" w:cs="Times New Roman" w:ascii="inherit" w:hAnsi="inherit"/>
                  <w:color w:val="0000FF"/>
                  <w:sz w:val="24"/>
                  <w:szCs w:val="24"/>
                  <w:lang w:eastAsia="ru-RU"/>
                </w:rPr>
                <w:t>https://m.edsoo.ru/f5ea02b6</w:t>
              </w:r>
            </w:hyperlink>
          </w:p>
        </w:tc>
      </w:tr>
      <w:tr>
        <w:trPr/>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5.2</w:t>
            </w:r>
          </w:p>
        </w:tc>
        <w:tc>
          <w:tcPr>
            <w:tcW w:w="49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кино и телевидения</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1">
              <w:r>
                <w:rPr>
                  <w:rFonts w:eastAsia="Times New Roman" w:cs="Times New Roman" w:ascii="inherit" w:hAnsi="inherit"/>
                  <w:color w:val="0000FF"/>
                  <w:sz w:val="24"/>
                  <w:szCs w:val="24"/>
                  <w:lang w:eastAsia="ru-RU"/>
                </w:rPr>
                <w:t>https://m.edsoo.ru/f5ea02b6</w:t>
              </w:r>
            </w:hyperlink>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888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55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ОБЩЕЕ КОЛИЧЕСТВО ЧАСОВ ПО ПРОГРАММЕ</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34</w:t>
            </w:r>
          </w:p>
        </w:tc>
        <w:tc>
          <w:tcPr>
            <w:tcW w:w="20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w:t>
            </w:r>
          </w:p>
        </w:tc>
        <w:tc>
          <w:tcPr>
            <w:tcW w:w="21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w:t>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bl>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7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1513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34"/>
        <w:gridCol w:w="4937"/>
        <w:gridCol w:w="673"/>
        <w:gridCol w:w="2049"/>
        <w:gridCol w:w="2107"/>
        <w:gridCol w:w="4736"/>
      </w:tblGrid>
      <w:tr>
        <w:trPr>
          <w:tblHeader w:val="true"/>
        </w:trPr>
        <w:tc>
          <w:tcPr>
            <w:tcW w:w="6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 </w:t>
            </w:r>
            <w:r>
              <w:rPr>
                <w:rFonts w:eastAsia="Times New Roman" w:cs="Times New Roman" w:ascii="inherit" w:hAnsi="inherit"/>
                <w:sz w:val="24"/>
                <w:szCs w:val="24"/>
                <w:lang w:eastAsia="ru-RU"/>
              </w:rPr>
              <w:t>п/п</w:t>
            </w:r>
          </w:p>
        </w:tc>
        <w:tc>
          <w:tcPr>
            <w:tcW w:w="493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Наименование разделов и тем программы</w:t>
            </w:r>
          </w:p>
        </w:tc>
        <w:tc>
          <w:tcPr>
            <w:tcW w:w="48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Количество часов</w:t>
            </w:r>
          </w:p>
        </w:tc>
        <w:tc>
          <w:tcPr>
            <w:tcW w:w="47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Электронные (цифровые) образовательные ресурсы</w:t>
            </w:r>
          </w:p>
        </w:tc>
      </w:tr>
      <w:tr>
        <w:trPr>
          <w:tblHeader w:val="true"/>
        </w:trPr>
        <w:tc>
          <w:tcPr>
            <w:tcW w:w="63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9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Всего</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Контрольные работы</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Практические работы</w:t>
            </w:r>
          </w:p>
        </w:tc>
        <w:tc>
          <w:tcPr>
            <w:tcW w:w="47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ИНВАРИАНТНЫЕ МОДУЛИ</w:t>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1.</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Музыка моего края</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Календарный фольклор</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2">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1.2</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Семейный фольклор</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3">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2.</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Народное музыкальное творчество России</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Фольклорные жанры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4">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3.</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Русская классическая музыка</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История страны и народа в музыке русских композиторов</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5">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3.2</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Русский балет</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6">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4.</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Жанры музыкального искусства</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Камерная музыка</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7">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4.2</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Театральные жанры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8">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4.3</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Симфоническая музыка</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49">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4.4</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Циклические формы и жанры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0">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9</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ВАРИАТИВНЫЕ МОДУЛИ</w:t>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1.</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Музыка народов мира</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По странам и континентам</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1">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2.</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Европейская классическая музыка</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Музыкальная драматургия</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2">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2.2</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Музыкальный образ</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3">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2.3</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Музыкант и публика</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4">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2.4</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Музыкальный стиль</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5">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6</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3.</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Духовная музыка</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Музыкальные жанры богослужения</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6">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4.</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Современная музыка: основные жанры и направления</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Молодежная музыкальная культура</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7">
              <w:r>
                <w:rPr>
                  <w:rFonts w:eastAsia="Times New Roman" w:cs="Times New Roman" w:ascii="inherit" w:hAnsi="inherit"/>
                  <w:color w:val="0000FF"/>
                  <w:sz w:val="24"/>
                  <w:szCs w:val="24"/>
                  <w:lang w:eastAsia="ru-RU"/>
                </w:rPr>
                <w:t>https://m.edsoo.ru/f5ea40f0</w:t>
              </w:r>
            </w:hyperlink>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4.2</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Джазовые композиции и популярные хиты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8">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b/>
                <w:bCs/>
                <w:sz w:val="24"/>
                <w:szCs w:val="24"/>
                <w:lang w:eastAsia="ru-RU"/>
              </w:rPr>
              <w:t>Раздел 5.</w:t>
            </w:r>
            <w:r>
              <w:rPr>
                <w:rFonts w:eastAsia="Times New Roman" w:cs="Times New Roman" w:ascii="inherit" w:hAnsi="inherit"/>
                <w:sz w:val="24"/>
                <w:szCs w:val="24"/>
                <w:lang w:eastAsia="ru-RU"/>
              </w:rPr>
              <w:t xml:space="preserve"> </w:t>
            </w:r>
            <w:r>
              <w:rPr>
                <w:rFonts w:eastAsia="Times New Roman" w:cs="Times New Roman" w:ascii="inherit" w:hAnsi="inherit"/>
                <w:b/>
                <w:bCs/>
                <w:sz w:val="24"/>
                <w:szCs w:val="24"/>
                <w:lang w:eastAsia="ru-RU"/>
              </w:rPr>
              <w:t>Связь музыки с другими видами искусства</w:t>
            </w:r>
          </w:p>
        </w:tc>
      </w:tr>
      <w:tr>
        <w:trPr/>
        <w:tc>
          <w:tcPr>
            <w:tcW w:w="6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5.1</w:t>
            </w:r>
          </w:p>
        </w:tc>
        <w:tc>
          <w:tcPr>
            <w:tcW w:w="4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Музыка и живопись. Симфоническая картина</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Библиотека ЦОК </w:t>
            </w:r>
            <w:hyperlink r:id="rId59">
              <w:r>
                <w:rPr>
                  <w:rFonts w:eastAsia="Times New Roman" w:cs="Times New Roman" w:ascii="inherit" w:hAnsi="inherit"/>
                  <w:color w:val="0000FF"/>
                  <w:sz w:val="24"/>
                  <w:szCs w:val="24"/>
                  <w:lang w:eastAsia="ru-RU"/>
                </w:rPr>
                <w:t>https://m.edsoo.ru/f5ea40f0</w:t>
              </w:r>
            </w:hyperlink>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Итого по разделу</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88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55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ОБЩЕЕ КОЛИЧЕСТВО ЧАСОВ ПО ПРОГРАММЕ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34</w:t>
            </w:r>
          </w:p>
        </w:tc>
        <w:tc>
          <w:tcPr>
            <w:tcW w:w="2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w:t>
            </w:r>
          </w:p>
        </w:tc>
        <w:tc>
          <w:tcPr>
            <w:tcW w:w="47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bl>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8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1513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00"/>
        <w:gridCol w:w="5557"/>
        <w:gridCol w:w="598"/>
        <w:gridCol w:w="1901"/>
        <w:gridCol w:w="1953"/>
        <w:gridCol w:w="4527"/>
      </w:tblGrid>
      <w:tr>
        <w:trPr>
          <w:tblHeader w:val="true"/>
        </w:trPr>
        <w:tc>
          <w:tcPr>
            <w:tcW w:w="600" w:type="dxa"/>
            <w:vMerge w:val="restart"/>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 xml:space="preserve">№ </w:t>
            </w:r>
            <w:r>
              <w:rPr>
                <w:rFonts w:eastAsia="Times New Roman" w:cs="Times New Roman" w:ascii="inherit" w:hAnsi="inherit"/>
                <w:color w:val="000000"/>
                <w:sz w:val="21"/>
                <w:szCs w:val="21"/>
                <w:lang w:eastAsia="ru-RU"/>
              </w:rPr>
              <w:t>п/п</w:t>
            </w:r>
          </w:p>
        </w:tc>
        <w:tc>
          <w:tcPr>
            <w:tcW w:w="5557" w:type="dxa"/>
            <w:vMerge w:val="restart"/>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Наименование разделов и тем программы</w:t>
            </w:r>
          </w:p>
        </w:tc>
        <w:tc>
          <w:tcPr>
            <w:tcW w:w="4452"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Количество часов</w:t>
            </w:r>
          </w:p>
        </w:tc>
        <w:tc>
          <w:tcPr>
            <w:tcW w:w="4527" w:type="dxa"/>
            <w:vMerge w:val="restart"/>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Электронные (цифровые) образовательные ресурсы</w:t>
            </w:r>
          </w:p>
        </w:tc>
      </w:tr>
      <w:tr>
        <w:trPr>
          <w:tblHeader w:val="true"/>
        </w:trPr>
        <w:tc>
          <w:tcPr>
            <w:tcW w:w="6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5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Всего</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Контрольные работы</w:t>
            </w:r>
          </w:p>
        </w:tc>
        <w:tc>
          <w:tcPr>
            <w:tcW w:w="1953"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Практические работы</w:t>
            </w:r>
          </w:p>
        </w:tc>
        <w:tc>
          <w:tcPr>
            <w:tcW w:w="452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ИНВАРИАНТНЫЕ МОДУЛИ</w:t>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1.</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Музыка моего края</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1.1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Наш край сегодня</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0">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2.</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Народное музыкальное творчество России</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На рубежах культур</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1">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3.</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Русская классическая музыка</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Русский балет</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2">
              <w:r>
                <w:rPr>
                  <w:rFonts w:eastAsia="Times New Roman" w:cs="Times New Roman" w:ascii="inherit" w:hAnsi="inherit"/>
                  <w:color w:val="0000FF"/>
                  <w:sz w:val="24"/>
                  <w:szCs w:val="24"/>
                  <w:lang w:eastAsia="ru-RU"/>
                </w:rPr>
                <w:t>https://m.edsoo.ru/f5ea9dd4</w:t>
              </w:r>
            </w:hyperlink>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3.2</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История страны и народа в музыке русских композиторов</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1</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3">
              <w:r>
                <w:rPr>
                  <w:rFonts w:eastAsia="Times New Roman" w:cs="Times New Roman" w:ascii="inherit" w:hAnsi="inherit"/>
                  <w:color w:val="0000FF"/>
                  <w:sz w:val="24"/>
                  <w:szCs w:val="24"/>
                  <w:lang w:eastAsia="ru-RU"/>
                </w:rPr>
                <w:t>https://m.edsoo.ru/f5ea9dd4</w:t>
              </w:r>
            </w:hyperlink>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3.3</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Русская исполнительская школа</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4">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5</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4.</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Жанры музыкального искусства</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Театральные жанры</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5">
              <w:r>
                <w:rPr>
                  <w:rFonts w:eastAsia="Times New Roman" w:cs="Times New Roman" w:ascii="inherit" w:hAnsi="inherit"/>
                  <w:color w:val="0000FF"/>
                  <w:sz w:val="24"/>
                  <w:szCs w:val="24"/>
                  <w:lang w:eastAsia="ru-RU"/>
                </w:rPr>
                <w:t>https://m.edsoo.ru/f5ea9dd4</w:t>
              </w:r>
            </w:hyperlink>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4.2</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Симфоническая музыка</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6">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8</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ВАРИАТИВНЫЕ МОДУЛИ</w:t>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1.</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Музыка народов мира</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1.1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Музыкальный фольклор народов Азии и Африки</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7">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2.</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Европейская классическая музыка</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Музыка – зеркало эпохи</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8">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3.</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Духовная музыка</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Религиозные темы и образы в современной музыке</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69">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4.</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Современная музыка: основные жанры и направления</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Музыка цифрового мира</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1</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70">
              <w:r>
                <w:rPr>
                  <w:rFonts w:eastAsia="Times New Roman" w:cs="Times New Roman" w:ascii="inherit" w:hAnsi="inherit"/>
                  <w:color w:val="0000FF"/>
                  <w:sz w:val="24"/>
                  <w:szCs w:val="24"/>
                  <w:lang w:eastAsia="ru-RU"/>
                </w:rPr>
                <w:t>https://m.edsoo.ru/f5ea9dd4</w:t>
              </w:r>
            </w:hyperlink>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4.2</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Мюзикл</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71">
              <w:r>
                <w:rPr>
                  <w:rFonts w:eastAsia="Times New Roman" w:cs="Times New Roman" w:ascii="inherit" w:hAnsi="inherit"/>
                  <w:color w:val="0000FF"/>
                  <w:sz w:val="24"/>
                  <w:szCs w:val="24"/>
                  <w:lang w:eastAsia="ru-RU"/>
                </w:rPr>
                <w:t>https://m.edsoo.ru/f5ea9dd4</w:t>
              </w:r>
            </w:hyperlink>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4.3</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Традиции и новаторство в музыке</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72">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5</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1513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b/>
                <w:bCs/>
                <w:color w:val="000000"/>
                <w:sz w:val="24"/>
                <w:szCs w:val="24"/>
                <w:lang w:eastAsia="ru-RU"/>
              </w:rPr>
              <w:t>Раздел 5.</w:t>
            </w:r>
            <w:r>
              <w:rPr>
                <w:rFonts w:eastAsia="Times New Roman" w:cs="Times New Roman" w:ascii="inherit" w:hAnsi="inherit"/>
                <w:color w:val="000000"/>
                <w:sz w:val="24"/>
                <w:szCs w:val="24"/>
                <w:lang w:eastAsia="ru-RU"/>
              </w:rPr>
              <w:t xml:space="preserve"> </w:t>
            </w:r>
            <w:r>
              <w:rPr>
                <w:rFonts w:eastAsia="Times New Roman" w:cs="Times New Roman" w:ascii="inherit" w:hAnsi="inherit"/>
                <w:b/>
                <w:bCs/>
                <w:color w:val="000000"/>
                <w:sz w:val="24"/>
                <w:szCs w:val="24"/>
                <w:lang w:eastAsia="ru-RU"/>
              </w:rPr>
              <w:t>Связь музыки с другими видами искусства</w:t>
            </w:r>
          </w:p>
        </w:tc>
      </w:tr>
      <w:tr>
        <w:trPr/>
        <w:tc>
          <w:tcPr>
            <w:tcW w:w="6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5.1</w:t>
            </w:r>
          </w:p>
        </w:tc>
        <w:tc>
          <w:tcPr>
            <w:tcW w:w="55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Музыка кино и телевидения</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 xml:space="preserve">Библиотека ЦОК </w:t>
            </w:r>
            <w:hyperlink r:id="rId73">
              <w:r>
                <w:rPr>
                  <w:rFonts w:eastAsia="Times New Roman" w:cs="Times New Roman" w:ascii="inherit" w:hAnsi="inherit"/>
                  <w:color w:val="0000FF"/>
                  <w:sz w:val="24"/>
                  <w:szCs w:val="24"/>
                  <w:lang w:eastAsia="ru-RU"/>
                </w:rPr>
                <w:t>https://m.edsoo.ru/f5ea9dd4</w:t>
              </w:r>
            </w:hyperlink>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Итого по разделу</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4</w:t>
            </w:r>
          </w:p>
        </w:tc>
        <w:tc>
          <w:tcPr>
            <w:tcW w:w="83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r>
        <w:trPr/>
        <w:tc>
          <w:tcPr>
            <w:tcW w:w="61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ОБЩЕЕ КОЛИЧЕСТВО ЧАСОВ ПО ПРОГРАММЕ</w:t>
            </w:r>
          </w:p>
        </w:tc>
        <w:tc>
          <w:tcPr>
            <w:tcW w:w="5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34</w:t>
            </w:r>
          </w:p>
        </w:tc>
        <w:tc>
          <w:tcPr>
            <w:tcW w:w="19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0</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0</w:t>
            </w:r>
          </w:p>
        </w:tc>
        <w:tc>
          <w:tcPr>
            <w:tcW w:w="4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inherit">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462f82"/>
    <w:rPr>
      <w:b/>
      <w:bCs/>
    </w:rPr>
  </w:style>
  <w:style w:type="character" w:styleId="Style14">
    <w:name w:val="Выделение"/>
    <w:basedOn w:val="DefaultParagraphFont"/>
    <w:uiPriority w:val="20"/>
    <w:qFormat/>
    <w:rsid w:val="00462f82"/>
    <w:rPr>
      <w:i/>
      <w:iCs/>
    </w:rPr>
  </w:style>
  <w:style w:type="character" w:styleId="Placeholdermask" w:customStyle="1">
    <w:name w:val="placeholder-mask"/>
    <w:basedOn w:val="DefaultParagraphFont"/>
    <w:qFormat/>
    <w:rsid w:val="001115ba"/>
    <w:rPr/>
  </w:style>
  <w:style w:type="character" w:styleId="Placeholder" w:customStyle="1">
    <w:name w:val="placeholder"/>
    <w:basedOn w:val="DefaultParagraphFont"/>
    <w:qFormat/>
    <w:rsid w:val="001115ba"/>
    <w:rPr/>
  </w:style>
  <w:style w:type="character" w:styleId="Style15">
    <w:name w:val="Интернет-ссылка"/>
    <w:basedOn w:val="DefaultParagraphFont"/>
    <w:uiPriority w:val="99"/>
    <w:semiHidden/>
    <w:unhideWhenUsed/>
    <w:rsid w:val="001115ba"/>
    <w:rPr>
      <w:color w:val="0000FF"/>
      <w:u w:val="single"/>
    </w:rPr>
  </w:style>
  <w:style w:type="character" w:styleId="Style16">
    <w:name w:val="Посещённая гиперссылка"/>
    <w:basedOn w:val="DefaultParagraphFont"/>
    <w:uiPriority w:val="99"/>
    <w:semiHidden/>
    <w:unhideWhenUsed/>
    <w:rsid w:val="001115ba"/>
    <w:rPr>
      <w:color w:val="800080"/>
      <w:u w:val="single"/>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NormalWeb">
    <w:name w:val="Normal (Web)"/>
    <w:basedOn w:val="Normal"/>
    <w:uiPriority w:val="99"/>
    <w:unhideWhenUsed/>
    <w:qFormat/>
    <w:rsid w:val="00462f82"/>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8">
    <w:name w:val="Table Grid"/>
    <w:basedOn w:val="a1"/>
    <w:uiPriority w:val="59"/>
    <w:rsid w:val="00324e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f5e9b004" TargetMode="External"/><Relationship Id="rId3" Type="http://schemas.openxmlformats.org/officeDocument/2006/relationships/hyperlink" Target="https://m.edsoo.ru/f5e9b004" TargetMode="External"/><Relationship Id="rId4" Type="http://schemas.openxmlformats.org/officeDocument/2006/relationships/hyperlink" Target="https://m.edsoo.ru/f5e9b004" TargetMode="External"/><Relationship Id="rId5" Type="http://schemas.openxmlformats.org/officeDocument/2006/relationships/hyperlink" Target="https://m.edsoo.ru/f5e9b004" TargetMode="External"/><Relationship Id="rId6" Type="http://schemas.openxmlformats.org/officeDocument/2006/relationships/hyperlink" Target="https://m.edsoo.ru/f5e9b004" TargetMode="External"/><Relationship Id="rId7" Type="http://schemas.openxmlformats.org/officeDocument/2006/relationships/hyperlink" Target="https://m.edsoo.ru/f5e9b004" TargetMode="External"/><Relationship Id="rId8" Type="http://schemas.openxmlformats.org/officeDocument/2006/relationships/hyperlink" Target="https://m.edsoo.ru/f5e9b004" TargetMode="External"/><Relationship Id="rId9" Type="http://schemas.openxmlformats.org/officeDocument/2006/relationships/hyperlink" Target="https://m.edsoo.ru/f5e9b004" TargetMode="External"/><Relationship Id="rId10" Type="http://schemas.openxmlformats.org/officeDocument/2006/relationships/hyperlink" Target="https://m.edsoo.ru/f5e9b004" TargetMode="External"/><Relationship Id="rId11" Type="http://schemas.openxmlformats.org/officeDocument/2006/relationships/hyperlink" Target="https://m.edsoo.ru/f5e9b004" TargetMode="External"/><Relationship Id="rId12" Type="http://schemas.openxmlformats.org/officeDocument/2006/relationships/hyperlink" Target="https://m.edsoo.ru/f5e9b004" TargetMode="External"/><Relationship Id="rId13" Type="http://schemas.openxmlformats.org/officeDocument/2006/relationships/hyperlink" Target="https://m.edsoo.ru/f5e9b004" TargetMode="External"/><Relationship Id="rId14" Type="http://schemas.openxmlformats.org/officeDocument/2006/relationships/hyperlink" Target="https://m.edsoo.ru/f5e9b004" TargetMode="External"/><Relationship Id="rId15" Type="http://schemas.openxmlformats.org/officeDocument/2006/relationships/hyperlink" Target="https://m.edsoo.ru/f5e9b004" TargetMode="External"/><Relationship Id="rId16" Type="http://schemas.openxmlformats.org/officeDocument/2006/relationships/hyperlink" Target="https://m.edsoo.ru/f5e9b004" TargetMode="External"/><Relationship Id="rId17" Type="http://schemas.openxmlformats.org/officeDocument/2006/relationships/hyperlink" Target="https://m.edsoo.ru/f5e9b004" TargetMode="External"/><Relationship Id="rId18" Type="http://schemas.openxmlformats.org/officeDocument/2006/relationships/hyperlink" Target="https://m.edsoo.ru/f5e9b004" TargetMode="External"/><Relationship Id="rId19" Type="http://schemas.openxmlformats.org/officeDocument/2006/relationships/hyperlink" Target="https://m.edsoo.ru/f5e9b004" TargetMode="External"/><Relationship Id="rId20" Type="http://schemas.openxmlformats.org/officeDocument/2006/relationships/hyperlink" Target="https://m.edsoo.ru/f5e9b004" TargetMode="External"/><Relationship Id="rId21" Type="http://schemas.openxmlformats.org/officeDocument/2006/relationships/hyperlink" Target="https://m.edsoo.ru/f5ea02b6" TargetMode="External"/><Relationship Id="rId22" Type="http://schemas.openxmlformats.org/officeDocument/2006/relationships/hyperlink" Target="https://m.edsoo.ru/f5ea02b6" TargetMode="External"/><Relationship Id="rId23" Type="http://schemas.openxmlformats.org/officeDocument/2006/relationships/hyperlink" Target="https://m.edsoo.ru/f5ea02b6" TargetMode="External"/><Relationship Id="rId24" Type="http://schemas.openxmlformats.org/officeDocument/2006/relationships/hyperlink" Target="https://m.edsoo.ru/f5ea02b6" TargetMode="External"/><Relationship Id="rId25" Type="http://schemas.openxmlformats.org/officeDocument/2006/relationships/hyperlink" Target="https://m.edsoo.ru/f5ea02b6" TargetMode="External"/><Relationship Id="rId26" Type="http://schemas.openxmlformats.org/officeDocument/2006/relationships/hyperlink" Target="https://m.edsoo.ru/f5ea02b6" TargetMode="External"/><Relationship Id="rId27" Type="http://schemas.openxmlformats.org/officeDocument/2006/relationships/hyperlink" Target="https://m.edsoo.ru/f5ea02b6" TargetMode="External"/><Relationship Id="rId28" Type="http://schemas.openxmlformats.org/officeDocument/2006/relationships/hyperlink" Target="https://m.edsoo.ru/f5ea02b6" TargetMode="External"/><Relationship Id="rId29" Type="http://schemas.openxmlformats.org/officeDocument/2006/relationships/hyperlink" Target="https://m.edsoo.ru/f5ea02b6" TargetMode="External"/><Relationship Id="rId30" Type="http://schemas.openxmlformats.org/officeDocument/2006/relationships/hyperlink" Target="https://m.edsoo.ru/f5ea02b6" TargetMode="External"/><Relationship Id="rId31" Type="http://schemas.openxmlformats.org/officeDocument/2006/relationships/hyperlink" Target="https://m.edsoo.ru/f5ea02b6" TargetMode="External"/><Relationship Id="rId32" Type="http://schemas.openxmlformats.org/officeDocument/2006/relationships/hyperlink" Target="https://m.edsoo.ru/f5ea02b6" TargetMode="External"/><Relationship Id="rId33" Type="http://schemas.openxmlformats.org/officeDocument/2006/relationships/hyperlink" Target="https://m.edsoo.ru/f5ea02b6" TargetMode="External"/><Relationship Id="rId34" Type="http://schemas.openxmlformats.org/officeDocument/2006/relationships/hyperlink" Target="https://m.edsoo.ru/f5ea02b6" TargetMode="External"/><Relationship Id="rId35" Type="http://schemas.openxmlformats.org/officeDocument/2006/relationships/hyperlink" Target="https://m.edsoo.ru/f5ea02b6" TargetMode="External"/><Relationship Id="rId36" Type="http://schemas.openxmlformats.org/officeDocument/2006/relationships/hyperlink" Target="https://m.edsoo.ru/f5ea02b6" TargetMode="External"/><Relationship Id="rId37" Type="http://schemas.openxmlformats.org/officeDocument/2006/relationships/hyperlink" Target="https://m.edsoo.ru/f5ea02b6" TargetMode="External"/><Relationship Id="rId38" Type="http://schemas.openxmlformats.org/officeDocument/2006/relationships/hyperlink" Target="https://m.edsoo.ru/f5ea02b6" TargetMode="External"/><Relationship Id="rId39" Type="http://schemas.openxmlformats.org/officeDocument/2006/relationships/hyperlink" Target="https://m.edsoo.ru/f5ea02b6" TargetMode="External"/><Relationship Id="rId40" Type="http://schemas.openxmlformats.org/officeDocument/2006/relationships/hyperlink" Target="https://m.edsoo.ru/f5ea02b6" TargetMode="External"/><Relationship Id="rId41" Type="http://schemas.openxmlformats.org/officeDocument/2006/relationships/hyperlink" Target="https://m.edsoo.ru/f5ea02b6" TargetMode="External"/><Relationship Id="rId42" Type="http://schemas.openxmlformats.org/officeDocument/2006/relationships/hyperlink" Target="https://m.edsoo.ru/f5ea40f0" TargetMode="External"/><Relationship Id="rId43" Type="http://schemas.openxmlformats.org/officeDocument/2006/relationships/hyperlink" Target="https://m.edsoo.ru/f5ea40f0" TargetMode="External"/><Relationship Id="rId44" Type="http://schemas.openxmlformats.org/officeDocument/2006/relationships/hyperlink" Target="https://m.edsoo.ru/f5ea40f0" TargetMode="External"/><Relationship Id="rId45" Type="http://schemas.openxmlformats.org/officeDocument/2006/relationships/hyperlink" Target="https://m.edsoo.ru/f5ea40f0" TargetMode="External"/><Relationship Id="rId46" Type="http://schemas.openxmlformats.org/officeDocument/2006/relationships/hyperlink" Target="https://m.edsoo.ru/f5ea40f0" TargetMode="External"/><Relationship Id="rId47" Type="http://schemas.openxmlformats.org/officeDocument/2006/relationships/hyperlink" Target="https://m.edsoo.ru/f5ea40f0" TargetMode="External"/><Relationship Id="rId48" Type="http://schemas.openxmlformats.org/officeDocument/2006/relationships/hyperlink" Target="https://m.edsoo.ru/f5ea40f0" TargetMode="External"/><Relationship Id="rId49" Type="http://schemas.openxmlformats.org/officeDocument/2006/relationships/hyperlink" Target="https://m.edsoo.ru/f5ea40f0" TargetMode="External"/><Relationship Id="rId50" Type="http://schemas.openxmlformats.org/officeDocument/2006/relationships/hyperlink" Target="https://m.edsoo.ru/f5ea40f0" TargetMode="External"/><Relationship Id="rId51" Type="http://schemas.openxmlformats.org/officeDocument/2006/relationships/hyperlink" Target="https://m.edsoo.ru/f5ea40f0" TargetMode="External"/><Relationship Id="rId52" Type="http://schemas.openxmlformats.org/officeDocument/2006/relationships/hyperlink" Target="https://m.edsoo.ru/f5ea40f0" TargetMode="External"/><Relationship Id="rId53" Type="http://schemas.openxmlformats.org/officeDocument/2006/relationships/hyperlink" Target="https://m.edsoo.ru/f5ea40f0" TargetMode="External"/><Relationship Id="rId54" Type="http://schemas.openxmlformats.org/officeDocument/2006/relationships/hyperlink" Target="https://m.edsoo.ru/f5ea40f0" TargetMode="External"/><Relationship Id="rId55" Type="http://schemas.openxmlformats.org/officeDocument/2006/relationships/hyperlink" Target="https://m.edsoo.ru/f5ea40f0" TargetMode="External"/><Relationship Id="rId56" Type="http://schemas.openxmlformats.org/officeDocument/2006/relationships/hyperlink" Target="https://m.edsoo.ru/f5ea40f0" TargetMode="External"/><Relationship Id="rId57" Type="http://schemas.openxmlformats.org/officeDocument/2006/relationships/hyperlink" Target="https://m.edsoo.ru/f5ea40f0" TargetMode="External"/><Relationship Id="rId58" Type="http://schemas.openxmlformats.org/officeDocument/2006/relationships/hyperlink" Target="https://m.edsoo.ru/f5ea40f0" TargetMode="External"/><Relationship Id="rId59" Type="http://schemas.openxmlformats.org/officeDocument/2006/relationships/hyperlink" Target="https://m.edsoo.ru/f5ea40f0" TargetMode="External"/><Relationship Id="rId60" Type="http://schemas.openxmlformats.org/officeDocument/2006/relationships/hyperlink" Target="https://m.edsoo.ru/f5ea9dd4" TargetMode="External"/><Relationship Id="rId61" Type="http://schemas.openxmlformats.org/officeDocument/2006/relationships/hyperlink" Target="https://m.edsoo.ru/f5ea9dd4" TargetMode="External"/><Relationship Id="rId62" Type="http://schemas.openxmlformats.org/officeDocument/2006/relationships/hyperlink" Target="https://m.edsoo.ru/f5ea9dd4" TargetMode="External"/><Relationship Id="rId63" Type="http://schemas.openxmlformats.org/officeDocument/2006/relationships/hyperlink" Target="https://m.edsoo.ru/f5ea9dd4" TargetMode="External"/><Relationship Id="rId64" Type="http://schemas.openxmlformats.org/officeDocument/2006/relationships/hyperlink" Target="https://m.edsoo.ru/f5ea9dd4" TargetMode="External"/><Relationship Id="rId65" Type="http://schemas.openxmlformats.org/officeDocument/2006/relationships/hyperlink" Target="https://m.edsoo.ru/f5ea9dd4" TargetMode="External"/><Relationship Id="rId66" Type="http://schemas.openxmlformats.org/officeDocument/2006/relationships/hyperlink" Target="https://m.edsoo.ru/f5ea9dd4" TargetMode="External"/><Relationship Id="rId67" Type="http://schemas.openxmlformats.org/officeDocument/2006/relationships/hyperlink" Target="https://m.edsoo.ru/f5ea9dd4" TargetMode="External"/><Relationship Id="rId68" Type="http://schemas.openxmlformats.org/officeDocument/2006/relationships/hyperlink" Target="https://m.edsoo.ru/f5ea9dd4" TargetMode="External"/><Relationship Id="rId69" Type="http://schemas.openxmlformats.org/officeDocument/2006/relationships/hyperlink" Target="https://m.edsoo.ru/f5ea9dd4" TargetMode="External"/><Relationship Id="rId70" Type="http://schemas.openxmlformats.org/officeDocument/2006/relationships/hyperlink" Target="https://m.edsoo.ru/f5ea9dd4" TargetMode="External"/><Relationship Id="rId71" Type="http://schemas.openxmlformats.org/officeDocument/2006/relationships/hyperlink" Target="https://m.edsoo.ru/f5ea9dd4" TargetMode="External"/><Relationship Id="rId72" Type="http://schemas.openxmlformats.org/officeDocument/2006/relationships/hyperlink" Target="https://m.edsoo.ru/f5ea9dd4" TargetMode="External"/><Relationship Id="rId73" Type="http://schemas.openxmlformats.org/officeDocument/2006/relationships/hyperlink" Target="https://m.edsoo.ru/f5ea9dd4" TargetMode="External"/><Relationship Id="rId74" Type="http://schemas.openxmlformats.org/officeDocument/2006/relationships/fontTable" Target="fontTable.xml"/><Relationship Id="rId75" Type="http://schemas.openxmlformats.org/officeDocument/2006/relationships/settings" Target="settings.xml"/><Relationship Id="rId7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LibreOffice/7.2.2.2$Windows_X86_64 LibreOffice_project/02b2acce88a210515b4a5bb2e46cbfb63fe97d56</Application>
  <AppVersion>15.0000</AppVersion>
  <Pages>28</Pages>
  <Words>8130</Words>
  <Characters>62801</Characters>
  <CharactersWithSpaces>70020</CharactersWithSpaces>
  <Paragraphs>1058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2023-10-01T16:03:00Z</dcterms:created>
  <dc:creator>user</dc:creator>
  <dc:description/>
  <dc:language>ru-RU</dc:language>
  <cp:lastModifiedBy/>
  <dcterms:modified xsi:type="dcterms:W3CDTF">2023-10-01T19:27:20Z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