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0" w:name="block-9674618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‌‌‌‌</w:t>
      </w:r>
      <w:bookmarkStart w:id="1" w:name="099227ef-7029-4079-ae60-1c1e725042d4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молодежной политики Рязанской области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sz w:val="28"/>
          <w:lang w:val="ru-RU"/>
        </w:rPr>
        <w:br/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‌‌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>МБОУ "СШ №6"</w:t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На методическом совете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Кондрашова Е. В.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№1 от «30» 08   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№1 от «30» 08   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И. о. 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Шмелева О. Е.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МБОУ «СШ №6» от «01» 09   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Web"/>
        <w:spacing w:before="0" w:afterAutospacing="0" w:after="0"/>
        <w:jc w:val="center"/>
        <w:rPr>
          <w:color w:val="333333"/>
          <w:sz w:val="26"/>
          <w:szCs w:val="26"/>
        </w:rPr>
      </w:pPr>
      <w:r>
        <w:rPr>
          <w:rStyle w:val="Strong"/>
          <w:color w:val="000000"/>
          <w:sz w:val="32"/>
          <w:szCs w:val="32"/>
        </w:rPr>
        <w:t>РАБОЧАЯ ПРОГРАММА</w:t>
      </w:r>
    </w:p>
    <w:p>
      <w:pPr>
        <w:pStyle w:val="NormalWeb"/>
        <w:spacing w:before="0" w:afterAutospacing="0" w:after="0"/>
        <w:jc w:val="center"/>
        <w:rPr>
          <w:color w:val="333333"/>
          <w:sz w:val="26"/>
          <w:szCs w:val="26"/>
        </w:rPr>
      </w:pPr>
      <w:r>
        <w:rPr>
          <w:color w:val="000000"/>
          <w:sz w:val="32"/>
          <w:szCs w:val="32"/>
        </w:rPr>
        <w:t>(ID 1804900)</w:t>
      </w:r>
    </w:p>
    <w:p>
      <w:pPr>
        <w:pStyle w:val="NormalWeb"/>
        <w:spacing w:before="0" w:afterAutospacing="0" w:after="0"/>
        <w:jc w:val="center"/>
        <w:rPr>
          <w:color w:val="333333"/>
          <w:sz w:val="26"/>
          <w:szCs w:val="26"/>
        </w:rPr>
      </w:pPr>
      <w:r>
        <w:rPr>
          <w:color w:val="000000"/>
          <w:sz w:val="32"/>
          <w:szCs w:val="32"/>
        </w:rPr>
        <w:br/>
      </w:r>
      <w:r>
        <w:rPr>
          <w:rStyle w:val="Strong"/>
          <w:color w:val="000000"/>
          <w:sz w:val="36"/>
          <w:szCs w:val="36"/>
        </w:rPr>
        <w:t>учебного предмета «Алгебра и начала математического анализа. Базовый уровень»</w:t>
      </w:r>
    </w:p>
    <w:p>
      <w:pPr>
        <w:pStyle w:val="NormalWeb"/>
        <w:spacing w:before="0" w:afterAutospacing="0" w:after="0"/>
        <w:jc w:val="center"/>
        <w:rPr>
          <w:color w:val="333333"/>
          <w:sz w:val="26"/>
          <w:szCs w:val="26"/>
        </w:rPr>
      </w:pPr>
      <w:r>
        <w:rPr>
          <w:color w:val="000000"/>
          <w:sz w:val="32"/>
          <w:szCs w:val="32"/>
        </w:rPr>
        <w:t>для обучающихся 10 классов</w:t>
      </w:r>
    </w:p>
    <w:p>
      <w:pPr>
        <w:pStyle w:val="NormalWeb"/>
        <w:spacing w:before="0" w:afterAutospacing="0" w:after="0"/>
        <w:jc w:val="center"/>
        <w:rPr>
          <w:color w:val="000000"/>
          <w:sz w:val="28"/>
        </w:rPr>
      </w:pPr>
      <w:r>
        <w:rPr>
          <w:color w:val="000000"/>
          <w:sz w:val="28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Касимов, 2023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2" w:name="block-9674618"/>
      <w:bookmarkStart w:id="3" w:name="block-9674616"/>
      <w:bookmarkEnd w:id="2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Учебный курс «Алгебра и начала математического анализа» является одним из наиболее значимых в программе среднего общего образования, поскольку, с одной стороны, он обеспечивает инструментальную базу для изучения всех естественно-научных курсов, а с другой стороны, формирует логическое и абстрактное мышление обучающихся на уровне, необходимом для освоения информатики, обществознания, истории, словесности и других дисциплин. В рамках данного учебного курса обучающиеся овладевают универсальным языком современной науки, которая формулирует свои достижения в математической форме.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Учебный 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развития экономики и общественной жизни, позволяет ориентироваться в современных цифровых и компьютерных технологиях, уверенно использовать их для дальнейшего образования и в повседневной жизни. В то же время овладение абстрактными и логически строгими конструкциями алгебры и математического анализа развивает умение находить закономерности, обосновывать истинность, доказывать утверждения с помощью индукции и рассуждать дедуктивно, использовать обобщение и конкретизацию, абстрагирование и аналогию, формирует креативное и критическое мышление.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изучения учебного курса «Алгебра и начала математического анализа» обучающиеся получают новый опыт решения прикладных задач, самостоятельного построения математических моделей реальных ситуаций, интерпретации полученных решений, знакомятся с примерами математических закономерностей в природе, науке и искусстве, с выдающимися математическими открытиями и их авторами.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Учебный курс обладает значительным воспитательным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требующей продолжительной концентрации внимания, самостоятельности, аккуратности и ответственности за полученный результат.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структуре учебного курса «Алгебра и начала математического анализа» выделены следующие содержательно-методические линии: «Числа и 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на уровне среднего общего образования, естественно дополняя друг друга и постепенно насыщаясь новыми темами и разделами. Данный учебный курс является интегративным, поскольку объединяет в себе содержание нескольких математических дисциплин, таких как алгебра, тригонометрия, математический анализ, теория множеств, математическая логика и другие. По мере того как обучающиеся овладевают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при изучении учебного курса, для решения самостоятельно сформулированной математической задачи, а затем интерпретировать свой ответ.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на уровне основного общего образования. На уровне среднего общего образования особое внимание уделяется формированию навыков рациональных вычислений, включающих в себя использование различных форм записи числа, умение делать прикидку, выполнять приближённые вычисления, оценивать числовые выражения, работать с математическими константами. Знакомые обучающимся множества натуральных, целых, рациональных и действительных чисел дополняются множеством комплексных чисел. В каждом из этих множеств рассматриваются свойственные ему специфические задачи и операции: деление нацело, оперирование остатками на множестве целых чисел, особые свойства рациональных и иррациональных чисел, арифметические операции, а также извлечение корня натуральной степени на множестве комплексных чисел. Благодаря последовательному расширению круга используемых чисел и знакомству с возможностями их применения для решения различных задач формируется представление о единстве математики как науки и её роли в построении моделей реального мира, широко используются обобщение и конкретизация.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обучения на уровне среднего общего образования, поскольку в каждом разделе Программы предусмотрено решение соответствующих задач. В результате обучающиеся овладевают различными методами решения рациональных, иррациональных, показательных, логарифмических и тригонометрических уравнений, неравенств и систем, а также задач, содержащих параметры. Полученные умения широко используются при исследовании функций с помощью производной, при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умений выполнять расчёты по формулам, преобразования рациональных, иррациональных и тригонометрических выражений, а также выражений, содержащих степени и логарифмы. Благодаря изучению алгебраического материала происходит дальнейшее развитие алгоритмического и абстрактного мышления обучающихся,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 естественно-научных задач, наглядно демонстрирует свои возможности как языка науки.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учебного курса, поскольку в каком-то смысле задаёт последовательность изучения материала.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Содержательная линия «Начала математического анализа» позволяет существенно расширить круг как математических, так и прикладных задач, доступных обучающимся, так как у них появляется возможность строить графики сложных функций, определять их наибольшие и наименьшие значения,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позволяет находить наилучшее решение в прикладных, в том числе социально-экономических,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Обучающиеся узнают о выдающихся результатах, полученных в ходе развития математики как науки, и об их авторах.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включает в себя элементы теории множеств и математической логики. Теоретико-множественные представления пронизывают весь курс школьной математики и предлагают наиболее универсальный язык, объединяющий все разделы математики и её приложений, они связывают разные математические дисциплины и их приложения в единое целое. Поэтому важно дать возможность обучающемуся понимать теоретико-множественный язык современной математики и использовать его для выражения своих мыслей. Другим важным признаком математики как науки следует признать свойственную ей строгость обоснований и следование определённым правилам построения доказательств. Знакомство с элементами математической логики способствует развитию логического мышления обучающихся, позволяет им строить свои рассуждения на основе логических правил, формирует навыки критического мышления.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учебном курсе «Алгебра и начала математического анализа» присутствуют основы математического моделирования, которые призваны способствовать формированию навыков построения моделей реальных ситуаций, исследования этих моделей с помощью аппарата алгебры и математического анализа, интерпретации полученных результатов. Такие задания вплетены в каждый из разделов программы, поскольку весь материал учебного курса широко используется для решения прикладных задач. При решении реальных практических задач обучающиеся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организуется в процессе изучения всех тем учебного курса «Алгебра и начала математического анализа».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  <w:bookmarkStart w:id="4" w:name="3d76e050-51fd-4b58-80c8-65c11753c1a9"/>
      <w:r>
        <w:rPr>
          <w:rFonts w:ascii="Times New Roman" w:hAnsi="Times New Roman"/>
          <w:color w:val="000000"/>
          <w:sz w:val="28"/>
          <w:lang w:val="ru-RU"/>
        </w:rPr>
        <w:t xml:space="preserve">На изучение учебного курса «Алгебра и начала математического анализа» отводится 272 часа: в 10 классе – 136 часов (4 часа в неделю), в 11 классе – 136 часов (4 часа в неделю). </w:t>
      </w:r>
      <w:bookmarkEnd w:id="4"/>
      <w:r>
        <w:rPr>
          <w:rFonts w:ascii="Times New Roman" w:hAnsi="Times New Roman"/>
          <w:color w:val="000000"/>
          <w:sz w:val="28"/>
          <w:lang w:val="ru-RU"/>
        </w:rPr>
        <w:t>‌‌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5" w:name="block-9674616"/>
      <w:bookmarkStart w:id="6" w:name="block-9674615"/>
      <w:bookmarkEnd w:id="5"/>
      <w:bookmarkEnd w:id="6"/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Применение дробей и процентов для решения прикладных задач из различных отраслей знаний и реальной жизни.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Действительные числа. Рациональные и иррациональные числа. Арифметические операции с действительными числами. Модуль действительного числа и его свойства. Приближённые вычисления, правила округления, прикидка и оценка результата вычислений.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Степень с целым показателем. Бином Ньютона. Использование подходящей формы записи действительных чисел для решения практических задач и представления данных.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 и его свойства.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 и её свойства, степень с действительным показателем.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Логарифм числа. Свойства логарифма. Десятичные и натуральные логарифмы.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Синус, косинус, тангенс, котангенс числового аргумента. Арксинус, арккосинус и арктангенс числового аргумента.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Уравнение, корень уравнения. Равносильные уравнения и уравнения-следствия. Неравенство, решение неравенства.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методы решения целых и дробно-рациональных уравнений и неравенств. Многочлены от одной переменной. Деление многочлена на многочлен с остатком. Теорема Безу. Многочлены с целыми коэффициентами. Теорема Виета.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Преобразования числовых выражений, содержащих степени и корни.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Иррациональные уравнения. Основные методы решения иррациональных уравнений.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Показательные уравнения. Основные методы решения показательных уравнений.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логарифмы.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уравнения. Основные методы решения логарифмических уравнений.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тригонометрические формулы. Преобразование тригонометрических выражений. Решение тригонометрических уравнений.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Решение систем линейных уравнений. Матрица системы линейных уравнений. Определитель матрицы 2×2, его геометрический смысл и свойства, вычисление его значения, применение определителя для решения системы линейных уравнений. Решение прикладных задач с помощью системы линейных уравнений. Исследование построенной модели с помощью матриц и определителей.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Построение математических моделей реальной ситуации с помощью уравнений и неравенств. Применение уравнений и неравенств к решению математических задач и задач из различных областей науки и реальной жизни.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Функция, способы задания функции. Взаимно обратные функции. Композиция функций. График функции. Элементарные преобразования графиков функций.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 Периодические функции. Промежутки монотонности функции. Максимумы и минимумы функции. Наибольшее и наименьшее значения функции на промежутке.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Линейная, квадратичная и дробно-линейная функции. Элементарное исследование и построение их графиков.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Степенная функция с натуральным и целым показателем. Её свойства и график. Свойства и график корня </w:t>
      </w:r>
      <w:r>
        <w:rPr>
          <w:rFonts w:ascii="Times New Roman" w:hAnsi="Times New Roman"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  <w:lang w:val="ru-RU"/>
        </w:rPr>
        <w:t xml:space="preserve">-ой степени как функции обратной степени с натуральным показателем.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Показательная и логарифмическая функции, их свойства и графики. Использование графиков функций для решения уравнений.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Тригонометрическая окружность, определение тригонометрических функций числового аргумента.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Функциональные зависимости в реальных процессах и явлениях. Графики реальных зависимостей.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Последовательности, способы задания последовательностей. Метод математической индукции. Монотонные и ограниченные последовательности. История возникновения математического анализа как анализа бесконечно малых.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Линейный и экспоненциальный рост. Число е. Формула сложных процентов. Использование прогрессии для решения реальных задач прикладного характера.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Непрерывные функции и их свойства. Точки разрыва. Асимптоты графиков функций. Свойства функций непрерывных на отрезке. Метод интервалов для решения неравенств. Применение свойств непрерывных функций для решения задач.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Первая и вторая производные функции. Определение, геометрический и физический смысл производной. Уравнение касательной к графику функции.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Производная суммы, произведения, частного и композиции функций.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 и их свойства. Диаграммы Эйлера–Венна.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Определение, теорема, свойство математического объекта, следствие, доказательство, равносильные уравнения.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Натуральные и целые числа. Применение признаков делимости целых чисел, наибольший общий делитель (далее – НОД) и наименьшее общее кратное (далее </w:t>
      </w:r>
      <w:r>
        <w:rPr>
          <w:rFonts w:ascii="Times New Roman" w:hAnsi="Times New Roman"/>
          <w:color w:val="333333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>НОК), остатков по модулю, алгоритма Евклида для решения задач в целых числах.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Комплексные числа. Алгебраическая и тригонометрическая формы записи комплексного числа. Арифметические операции с комплексными числами. Изображение комплексных чисел на координатной плоскости. Формула Муавра. Корни </w:t>
      </w:r>
      <w:r>
        <w:rPr>
          <w:rFonts w:ascii="Times New Roman" w:hAnsi="Times New Roman"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  <w:lang w:val="ru-RU"/>
        </w:rPr>
        <w:t>-ой степени из комплексного числа. Применение комплексных чисел для решения физических и геометрических задач.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Система и совокупность уравнений и неравенств. Равносильные системы и системы-следствия. Равносильные неравенства.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Отбор корней тригонометрических уравнений с помощью тригонометрической окружности. Решение тригонометрических неравенств.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методы решения показательных и логарифмических неравенств.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методы решения иррациональных неравенств.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методы решения систем и совокупностей рациональных, иррациональных, показательных и логарифмических уравнений.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Уравнения, неравенства и системы с параметрами.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жизни, интерпретация полученных результатов.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График композиции функций. Геометрические образы уравнений и неравенств на координатной плоскости.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Графические методы решения уравнений и неравенств. Графические методы решения задач с параметрами.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производной к исследованию функций на монотонность и экстремумы. Нахождение наибольшего и наименьшего значений непрерывной функции на отрезке.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и ускорения процесса, заданного формулой или графиком.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Первообразная, основное свойство первообразных. Первообразные элементарных функций. Правила нахождения первообразных.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Интеграл. Геометрический смысл интеграла. Вычисление определённого интеграла по формуле Ньютона-Лейбница.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Применение интеграла для нахождения площадей плоских фигур и объёмов геометрических тел.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Примеры решений дифференциальных уравнений. Математическое моделирование реальных процессов с помощью дифференциальных уравнений.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7" w:name="block-9674615"/>
      <w:bookmarkStart w:id="8" w:name="block-9674617"/>
      <w:bookmarkEnd w:id="7"/>
      <w:bookmarkEnd w:id="8"/>
      <w:r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УЧЕБНОГО КУРСА «АЛГЕБРА И НАЧАЛА МАТЕМАТИЧЕСКОГО АНАЛИЗА» (УГЛУБЛЕННЫЙ УРОВЕНЬ) НА УРОВНЕ СРЕДНЕГО ОБЩЕГО ОБРАЗОВАНИЯ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общества, представление о математических основах функционирования различных структур, явлений, процедур гражданского общества (выборы, опросы и другое), умение взаимодействовать с социальными институтами в соответствии с их функциями и назначением;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российской гражданской идентичности, уважения к прошлому и настоящему российской математики, ценностное отношение к достижениям российских математиков и российской математической школы, использование этих достижений в других науках, технологиях, сферах экономики;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народа, сформированность нравственного сознания, этического поведения, связанного с практическим применением достижений науки и деятельностью учёного, осознание личного вклада в построение устойчивого будущего;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математических закономерностей, объектов, задач, решений, рассуждений, восприимчивость к математическим аспектам различных видов искусства;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умения применять математические знания в интересах здорового и безопасного образа жизни, ответственное отношение к своему здоровью (здоровое питание, сбалансированный режим занятий и отдыха, регулярная физическая активность), физическое совершенствование при занятиях спортивно-оздоровительной деятельностью;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трудолюбия, интерес к различным сферам профессиональной деятельности, связанным с математикой и её приложениями, умение совершать осознанный выбор будущей профессии и реализовывать собственные жизненные планы, готовность и способность к математическому образованию и самообразованию на протяжении всей жизни, готовность к активному участию в решении практических задач математической направленности;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ориентация на применение математических знаний для решения задач в области окружающей среды, планирование поступков и оценки их возможных последствий для окружающей среды;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8) ценности научного познания: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понимание математической науки как сферы человеческой деятельности, этапов её развития и значимости для развития цивилизации, овладение языком математики и математической культурой как средством познания мира, готовность осуществлять проектную и исследовательскую деятельность индивидуально и в группе.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контрпримеры, обосновывать собственные суждения и выводы;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устанавливать искомое и данное, формировать гипотезу, аргументировать свою позицию, мнение;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выявлению зависимостей между объектами, явлениями, процессами;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анализировать, систематизировать и интерпретировать информацию различных видов и форм представления;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самостоятельно сформулированным критериям.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результатов, владеть способами самопроверки, самоконтроля процесса и результата решения математической задачи;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результатов деятельности, находить ошибку, давать оценку приобретённому опыту.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учебных задач,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10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рациональное число, бесконечная периодическая дробь, проценты, иррациональное число, множества рациональных и действительных чисел, модуль действительного числа;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дроби и проценты для решения прикладных задач из различных отраслей знаний и реальной жизни;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приближённые вычисления, правила округления, прикидку и оценку результата вычислений;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целым показателем, использовать подходящую форму записи действительных чисел для решения практических задач и представления данных;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понятием: арифметический корень натуральной степени;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степень с рациональным показателем;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логарифм числа, десятичные и натуральные логарифмы;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синус, косинус, тангенс, котангенс числового аргумента;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оперировать понятиями: арксинус, арккосинус и арктангенс числового аргумента.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тождество, уравнение, неравенство, равносильные уравнения и уравнения-следствия, равносильные неравенства;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различные методы решения рациональных и дробно-рациональных уравнений, применять метод интервалов для решения неравенств;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многочлен от одной переменной, многочлен с целыми коэффициентами, корни многочлена, применять деление многочлена на многочлен с остатком, теорему Безу и теорему Виета для решения задач;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линейных уравнений, матрица, определитель матрицы 2 × 2 и его геометрический смысл, использовать свойства определителя 2 × 2 для вычисления его значения, применять определители для решения системы линейных уравнений, моделировать реальные ситуации с помощью системы линейных уравнений, исследовать построенные модели с помощью матриц и определителей, интерпретировать полученный результат;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свойства действий с корнями для преобразования выражений;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преобразования числовых выражений, содержащих степени с рациональным показателем;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свойства логарифмов для преобразования логарифмических выражений;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уравнения, находить их решения с помощью равносильных переходов или осуществляя проверку корней;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основные тригонометрические формулы для преобразования тригонометрических выражений;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тригонометрическое уравнение, применять необходимые формулы для решения основных типов тригонометрических уравнений;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функция, способы задания функции, взаимно обратные функции, композиция функций, график функции, выполнять элементарные преобразования графиков функций;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область определения и множество значений функции, нули функции, промежутки знакопостоянства;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чётные и нечётные функции, периодические функции, промежутки монотонности функции, максимумы и минимумы функции, наибольшее и наименьшее значение функции на промежутке;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степенная функция с натуральным и целым показателем, график степенной функции с натуральным и целым показателем, график корня </w:t>
      </w:r>
      <w:r>
        <w:rPr>
          <w:rFonts w:ascii="Times New Roman" w:hAnsi="Times New Roman"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  <w:lang w:val="ru-RU"/>
        </w:rPr>
        <w:t>-ой степени как функции обратной степени с натуральным показателем;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оперировать понятиями: линейная, квадратичная и дробно-линейная функции, выполнять элементарное исследование и построение их графиков;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показательная и логарифмическая функции, их свойства и графики, использовать их графики для решения уравнений;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тригонометрическая окружность, определение тригонометрических функций числового аргумента;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жизни, выражать формулами зависимости между величинами;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арифметическая и геометрическая прогрессия, бесконечно убывающая геометрическая прогрессия, линейный и экспоненциальный рост, формула сложных процентов, иметь представление о константе;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прогрессии для решения реальных задач прикладного характера;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последовательность, способы задания последовательностей, монотонные и ограниченные последовательности, понимать основы зарождения математического анализа как анализа бесконечно малых;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непрерывные функции, точки разрыва графика функции, асимптоты графика функции;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понятием: функция, непрерывная на отрезке, применять свойства непрерывных функций для решения задач;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первая и вторая производные функции, касательная к графику функции;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вычислять производные суммы, произведения, частного и композиции двух функций, знать производные элементарных функций;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геометрический и физический смысл производной для решения задач.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Множества и логика: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множество, операции над множествами;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свободно оперировать понятиями: определение, теорема, уравнение-следствие, свойство математического объекта, доказательство, равносильные уравнения и неравенства.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 концу обучения в</w:t>
      </w:r>
      <w:r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11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рабочей программы учебного курса «Алгебра и начала математического анализа»: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Числа и вычисления: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натуральное и целое число, множества натуральных и целых чисел, использовать признаки делимости целых чисел, НОД и НОК натуральных чисел для решения задач, применять алгоритм Евклида;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понятием остатка по модулю, записывать натуральные числа в различных позиционных системах счисления;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комплексное число и множество комплексных чисел, представлять комплексные числа в алгебраической и тригонометрической форме, выполнять арифметические операции с ними и изображать на координатной плоскости.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иррациональные, показательные и логарифмические неравенства, находить их решения с помощью равносильных переходов;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отбор корней при решении тригонометрического уравнения;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понятием тригонометрическое неравенство, применять необходимые формулы для решения основных типов тригонометрических неравенств;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система и совокупность уравнений и неравенств, равносильные системы и системы-следствия, находить решения системы и совокупностей рациональных, иррациональных, показательных и логарифмических уравнений и неравенств;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рациональные, иррациональные, показательные, логарифмические и тригонометрические уравнения и неравенства, содержащие модули и параметры;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графические методы для решения уравнений и неравенств, а также задач с параметрами;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неравенства и их системы по условию задачи, исследовать построенные модели с использованием аппарата алгебры, интерпретировать полученный результат.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Функции и графики: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графики композиции функций с помощью элементарного исследования и свойств композиции двух функций;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строить геометрические образы уравнений и неравенств на координатной плоскости;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графики тригонометрических функций;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применять функции для моделирования и исследования реальных процессов.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наибольшее и наименьшее значения функции непрерывной на отрезке;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задачах, для определения скорости и ускорения процесса, заданного формулой или графиком;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свободно оперировать понятиями: первообразная, определённый интеграл, находить первообразные элементарных функций и вычислять интеграл по формуле Ньютона-Лейбница;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находить площади плоских фигур и объёмы тел с помощью интеграла;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иметь представление о математическом моделировании на примере составления дифференциальных уравнений;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социально-экономического и физического характера, средствами математического анализа.</w:t>
      </w:r>
    </w:p>
    <w:p>
      <w:pPr>
        <w:pStyle w:val="Normal"/>
        <w:spacing w:before="0" w:after="0"/>
        <w:ind w:left="120" w:hanging="0"/>
        <w:rPr>
          <w:lang w:val="ru-RU"/>
        </w:rPr>
      </w:pPr>
      <w:bookmarkStart w:id="9" w:name="block-9674617"/>
      <w:bookmarkStart w:id="10" w:name="block-9674614"/>
      <w:bookmarkEnd w:id="9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13521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973"/>
        <w:gridCol w:w="4738"/>
        <w:gridCol w:w="1491"/>
        <w:gridCol w:w="1840"/>
        <w:gridCol w:w="1911"/>
        <w:gridCol w:w="2567"/>
      </w:tblGrid>
      <w:tr>
        <w:trPr>
          <w:trHeight w:val="144" w:hRule="atLeast"/>
        </w:trPr>
        <w:tc>
          <w:tcPr>
            <w:tcW w:w="9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73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524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473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56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Множество действительных чисел. Многочлены. Рациональные уравнения и неравенства. </w:t>
            </w: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Степенная функция с целым показателем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Показательная функция. Показательные уравнения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Логарифмическая функция. Логарифмические уравнения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выражения и уравнения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7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</w:p>
        </w:tc>
        <w:tc>
          <w:tcPr>
            <w:tcW w:w="18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2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bookmarkStart w:id="11" w:name="block-9674614"/>
      <w:bookmarkEnd w:id="11"/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10675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968"/>
        <w:gridCol w:w="3662"/>
        <w:gridCol w:w="946"/>
        <w:gridCol w:w="1842"/>
        <w:gridCol w:w="1909"/>
        <w:gridCol w:w="1347"/>
      </w:tblGrid>
      <w:tr>
        <w:trPr>
          <w:trHeight w:val="144" w:hRule="atLeast"/>
        </w:trPr>
        <w:tc>
          <w:tcPr>
            <w:tcW w:w="96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36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69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398" w:hRule="atLeast"/>
        </w:trPr>
        <w:tc>
          <w:tcPr>
            <w:tcW w:w="96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366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 и их свойства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Диаграммы Эйлера-Венна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теоретико-множественного аппарата для решения задач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Модуль действительного числа и его свойства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Приближённые вычисления, правила округления, прикидка и оценка результата вычислений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методы решения целых и дробно-рациональных уравнений и неравенств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15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Многочлены с целыми коэффициентами. Теорема Виета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16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17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систем линейных уравнений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18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19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Решение прикладных задач с помощью системы линейных уравнений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"Рациональные уравнения и неравенства. Системы линейных уравнений"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Функция, способы задания функции. Взаимно обратные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Композиция функций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22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График функции. Элементарные преобразования графиков функций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23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функции. Нули функции. Промежутки знак постоянства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24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Чётные и нечётные функции. Периодические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Промежутки монотонности функции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25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Максимумы и минимумы функции. Наибольшее и наименьшее значение функции на промежутке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26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Линейная, квадратичная и дробно-линейная функции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27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28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Элементарное исследование и построение графиков этих функций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29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целым показателем. Бином Ньютона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Степенная функция с натуральным и целым показателем. </w:t>
            </w:r>
            <w:r>
              <w:rPr>
                <w:rFonts w:ascii="Times New Roman" w:hAnsi="Times New Roman"/>
                <w:color w:val="000000"/>
                <w:sz w:val="24"/>
              </w:rPr>
              <w:t>Её свойства и график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"Степенная функция. Её свойства и график"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33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34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Арифметический корень натуральной степени и его свойства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35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36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37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Преобразования числовых выражений, содержащих степени и корни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38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39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Иррациональные уравнения. Основные методы решения иррациональных уравнений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41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42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43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44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иррациональных уравнений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45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46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-ой степени как функции обратной степени с натуральным показателем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47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работа: "Свойства и график корня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уравнения"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48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49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Степень с рациональным показателем и её свойства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51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Показательная функция, её свойства и график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52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53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54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55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56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Показательные уравнения. Основные методы решения показательных уравнений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57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"Показательная функция. Показательные уравнения"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58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59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Логарифм числа. Свойства логарифма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61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62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63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64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65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66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67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функция, её свойства и график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68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69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графика функции для решения уравнений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70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71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72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Логарифмические уравнения. Основные методы решения логарифмических уравнений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73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74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Равносильные переходы в решении логарифмических уравнений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75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"Логарифмическая функция. Логарифмические уравнения"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76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77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Синус, косинус, тангенс и котангенс числового аргумента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78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79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Арксинус, арккосинус и арктангенс числового аргумента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80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81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82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83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84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85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86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87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88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89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91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92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93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94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95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96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97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работа: "Тригонометрические выражения и тригонометрические уравнения"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98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"Уравнения"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99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обобщение, систематизация знаний: "Функции"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101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9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lang w:val="ru-RU"/>
              </w:rPr>
              <w:t>102</w:t>
            </w:r>
          </w:p>
        </w:tc>
        <w:tc>
          <w:tcPr>
            <w:tcW w:w="3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3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46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02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347" w:type="dxa"/>
            <w:tcBorders/>
            <w:tcMar>
              <w:top w:w="0" w:type="dxa"/>
              <w:left w:w="108" w:type="dxa"/>
            </w:tcMar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  <w:bookmarkStart w:id="12" w:name="block-9674613"/>
            <w:bookmarkStart w:id="13" w:name="block-9674613"/>
            <w:bookmarkEnd w:id="13"/>
          </w:p>
        </w:tc>
      </w:tr>
    </w:tbl>
    <w:p>
      <w:pPr>
        <w:pStyle w:val="Normal"/>
        <w:spacing w:before="0" w:after="200"/>
        <w:rPr>
          <w:lang w:val="ru-RU"/>
        </w:rPr>
      </w:pPr>
      <w:r>
        <w:rPr/>
      </w:r>
    </w:p>
    <w:sectPr>
      <w:type w:val="nextPage"/>
      <w:pgSz w:w="11906" w:h="16838"/>
      <w:pgMar w:left="720" w:right="720" w:gutter="0" w:header="0" w:top="720" w:footer="0" w:bottom="34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8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qFormat="1"/>
    <w:lsdException w:name="Emphasis" w:uiPriority="20" w:semiHidden="0" w:unhideWhenUsed="0" w:qFormat="1"/>
    <w:lsdException w:name="Table Grid" w:uiPriority="59" w:semiHidden="0" w:unhideWhenUsed="0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0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30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40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link w:val="a3"/>
    <w:uiPriority w:val="99"/>
    <w:qFormat/>
    <w:rsid w:val="00841cd9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1" w:customStyle="1">
    <w:name w:val="Подзаголовок Знак"/>
    <w:basedOn w:val="DefaultParagraphFont"/>
    <w:link w:val="a6"/>
    <w:uiPriority w:val="11"/>
    <w:qFormat/>
    <w:rsid w:val="00841cd9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link w:val="a8"/>
    <w:uiPriority w:val="10"/>
    <w:qFormat/>
    <w:rsid w:val="00841cd9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3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4">
    <w:name w:val="Интернет-ссылка"/>
    <w:basedOn w:val="DefaultParagraphFont"/>
    <w:uiPriority w:val="99"/>
    <w:unhideWhenUsed/>
    <w:rsid w:val="00b97344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084c94"/>
    <w:rPr>
      <w:b/>
      <w:bCs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link w:val="a4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2">
    <w:name w:val="Subtitle"/>
    <w:basedOn w:val="Normal"/>
    <w:next w:val="Normal"/>
    <w:link w:val="a7"/>
    <w:uiPriority w:val="11"/>
    <w:qFormat/>
    <w:rsid w:val="00841cd9"/>
    <w:pPr>
      <w:ind w:left="86" w:hanging="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3">
    <w:name w:val="Title"/>
    <w:basedOn w:val="Normal"/>
    <w:next w:val="Normal"/>
    <w:link w:val="a9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084c94"/>
    <w:pPr>
      <w:spacing w:lineRule="auto" w:line="240" w:beforeAutospacing="1" w:afterAutospacing="1"/>
    </w:pPr>
    <w:rPr>
      <w:rFonts w:ascii="Times New Roman" w:hAnsi="Times New Roman" w:eastAsia="Times New Roman" w:cs="Times New Roman"/>
      <w:sz w:val="24"/>
      <w:szCs w:val="24"/>
      <w:lang w:val="ru-RU"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b97344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E94F00-DE23-4030-8FF5-DE8DD0111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Application>LibreOffice/7.2.2.2$Windows_X86_64 LibreOffice_project/02b2acce88a210515b4a5bb2e46cbfb63fe97d56</Application>
  <AppVersion>15.0000</AppVersion>
  <Pages>27</Pages>
  <Words>4726</Words>
  <Characters>35958</Characters>
  <CharactersWithSpaces>40399</CharactersWithSpaces>
  <Paragraphs>590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2023-09-19T10:14:00Z</dcterms:created>
  <dc:creator/>
  <dc:description/>
  <dc:language>ru-RU</dc:language>
  <cp:lastModifiedBy/>
  <dcterms:modified xsi:type="dcterms:W3CDTF">2023-10-15T13:53:57Z</dcterms:modified>
  <cp:revision>10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