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3195932"/>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rFonts w:ascii="Times New Roman" w:hAnsi="Times New Roman"/>
          <w:b/>
          <w:b/>
          <w:color w:val="000000"/>
          <w:sz w:val="28"/>
          <w:lang w:val="ru-RU"/>
        </w:rPr>
      </w:pPr>
      <w:r>
        <w:rPr>
          <w:rFonts w:ascii="Times New Roman" w:hAnsi="Times New Roman"/>
          <w:b/>
          <w:color w:val="000000"/>
          <w:sz w:val="28"/>
          <w:lang w:val="ru-RU"/>
        </w:rPr>
        <w:t>‌‌‌</w:t>
      </w:r>
    </w:p>
    <w:p>
      <w:pPr>
        <w:pStyle w:val="Normal"/>
        <w:spacing w:lineRule="auto" w:line="408" w:before="0" w:after="0"/>
        <w:ind w:left="120" w:hanging="0"/>
        <w:jc w:val="center"/>
        <w:rPr/>
      </w:pPr>
      <w:r>
        <w:rPr>
          <w:rFonts w:ascii="Times New Roman" w:hAnsi="Times New Roman"/>
          <w:b/>
          <w:color w:val="000000"/>
          <w:sz w:val="28"/>
          <w:lang w:val="ru-RU"/>
        </w:rPr>
        <w:t>‌‌</w:t>
      </w:r>
      <w:r>
        <w:rPr>
          <w:rFonts w:ascii="Times New Roman" w:hAnsi="Times New Roman"/>
          <w:color w:val="000000"/>
          <w:sz w:val="28"/>
          <w:lang w:val="ru-RU"/>
        </w:rPr>
        <w:t>​</w:t>
      </w: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 на</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методическом совете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N1 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педагогическим 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N1 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_____________</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 xml:space="preserve"> </w:t>
            </w:r>
            <w:r>
              <w:rPr>
                <w:rFonts w:eastAsia="Times New Roman" w:ascii="Times New Roman" w:hAnsi="Times New Roman"/>
                <w:color w:val="000000"/>
                <w:sz w:val="28"/>
                <w:szCs w:val="28"/>
                <w:lang w:val="ru-RU"/>
              </w:rPr>
              <w:t>[Шмелева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N01-17/142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01. 09.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3083919)</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«Иностранный (английский) язык»</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w:t>
      </w:r>
      <w:r>
        <w:rPr>
          <w:color w:val="000000"/>
          <w:sz w:val="28"/>
          <w:lang w:val="ru-RU"/>
        </w:rPr>
        <w:t>классов</w:t>
      </w:r>
      <w:bookmarkStart w:id="1" w:name="_GoBack"/>
      <w:bookmarkEnd w:id="1"/>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before="0" w:after="0"/>
        <w:ind w:left="120" w:hanging="0"/>
        <w:jc w:val="center"/>
        <w:rPr>
          <w:lang w:val="ru-RU"/>
        </w:rPr>
      </w:pPr>
      <w:r>
        <w:rPr>
          <w:rFonts w:ascii="Times New Roman" w:hAnsi="Times New Roman"/>
          <w:color w:val="000000"/>
          <w:sz w:val="28"/>
          <w:lang w:val="ru-RU"/>
        </w:rPr>
        <w:t>​</w:t>
      </w:r>
      <w:bookmarkStart w:id="2" w:name="09d4a8bd-a740-4b68-9a91-e6e2a21f2842"/>
      <w:r>
        <w:rPr>
          <w:rFonts w:ascii="Times New Roman" w:hAnsi="Times New Roman"/>
          <w:b/>
          <w:color w:val="000000"/>
          <w:sz w:val="28"/>
          <w:lang w:val="ru-RU"/>
        </w:rPr>
        <w:t>Касимов</w:t>
      </w:r>
      <w:bookmarkEnd w:id="2"/>
      <w:r>
        <w:rPr>
          <w:rFonts w:ascii="Times New Roman" w:hAnsi="Times New Roman"/>
          <w:b/>
          <w:color w:val="000000"/>
          <w:sz w:val="28"/>
          <w:lang w:val="ru-RU"/>
        </w:rPr>
        <w:t xml:space="preserve">‌ </w:t>
      </w:r>
      <w:bookmarkStart w:id="3" w:name="77cc5032-9da0-44ec-8377-34a5a5a99395"/>
      <w:r>
        <w:rPr>
          <w:rFonts w:ascii="Times New Roman" w:hAnsi="Times New Roman"/>
          <w:b/>
          <w:color w:val="000000"/>
          <w:sz w:val="28"/>
          <w:lang w:val="ru-RU"/>
        </w:rPr>
        <w:t>2023</w:t>
      </w:r>
      <w:bookmarkEnd w:id="3"/>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264" w:before="0" w:after="0"/>
        <w:ind w:left="120" w:hanging="0"/>
        <w:jc w:val="both"/>
        <w:rPr>
          <w:lang w:val="ru-RU"/>
        </w:rPr>
      </w:pPr>
      <w:bookmarkStart w:id="4" w:name="block-23195932_Копия_1"/>
      <w:bookmarkStart w:id="5" w:name="block-23195931"/>
      <w:bookmarkEnd w:id="4"/>
      <w:bookmarkEnd w:id="5"/>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pPr>
        <w:pStyle w:val="Normal"/>
        <w:spacing w:lineRule="auto" w:line="264" w:before="0" w:after="0"/>
        <w:ind w:firstLine="600"/>
        <w:jc w:val="both"/>
        <w:rPr>
          <w:lang w:val="ru-RU"/>
        </w:rPr>
      </w:pPr>
      <w:r>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pPr>
        <w:pStyle w:val="Normal"/>
        <w:spacing w:lineRule="auto" w:line="264" w:before="0" w:after="0"/>
        <w:ind w:firstLine="600"/>
        <w:jc w:val="both"/>
        <w:rPr>
          <w:lang w:val="ru-RU"/>
        </w:rPr>
      </w:pPr>
      <w:r>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pPr>
        <w:pStyle w:val="Normal"/>
        <w:spacing w:lineRule="auto" w:line="264" w:before="0" w:after="0"/>
        <w:ind w:firstLine="600"/>
        <w:jc w:val="both"/>
        <w:rPr>
          <w:lang w:val="ru-RU"/>
        </w:rPr>
      </w:pPr>
      <w:r>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pPr>
        <w:pStyle w:val="Normal"/>
        <w:spacing w:lineRule="auto" w:line="264" w:before="0" w:after="0"/>
        <w:ind w:firstLine="600"/>
        <w:jc w:val="both"/>
        <w:rPr>
          <w:lang w:val="ru-RU"/>
        </w:rPr>
      </w:pPr>
      <w:r>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pPr>
        <w:pStyle w:val="Normal"/>
        <w:spacing w:lineRule="auto" w:line="264" w:before="0" w:after="0"/>
        <w:ind w:firstLine="600"/>
        <w:jc w:val="both"/>
        <w:rPr>
          <w:lang w:val="ru-RU"/>
        </w:rPr>
      </w:pPr>
      <w:r>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pPr>
        <w:pStyle w:val="Normal"/>
        <w:spacing w:lineRule="auto" w:line="264" w:before="0" w:after="0"/>
        <w:ind w:firstLine="600"/>
        <w:jc w:val="both"/>
        <w:rPr>
          <w:lang w:val="ru-RU"/>
        </w:rPr>
      </w:pPr>
      <w:r>
        <w:rPr>
          <w:rFonts w:ascii="Times New Roman" w:hAnsi="Times New Roman"/>
          <w:color w:val="000000"/>
          <w:sz w:val="28"/>
          <w:lang w:val="ru-RU"/>
        </w:rPr>
        <w:t>На прагматическом уровне целью иноязычного образования (базовый уровень владения английским языком) на уровне среднего общего 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pPr>
        <w:pStyle w:val="Normal"/>
        <w:spacing w:lineRule="auto" w:line="264" w:before="0" w:after="0"/>
        <w:ind w:firstLine="600"/>
        <w:jc w:val="both"/>
        <w:rPr>
          <w:lang w:val="ru-RU"/>
        </w:rPr>
      </w:pPr>
      <w:r>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pPr>
        <w:pStyle w:val="Normal"/>
        <w:spacing w:lineRule="auto" w:line="264" w:before="0" w:after="0"/>
        <w:ind w:firstLine="600"/>
        <w:jc w:val="both"/>
        <w:rPr>
          <w:lang w:val="ru-RU"/>
        </w:rPr>
      </w:pPr>
      <w:r>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pPr>
        <w:pStyle w:val="Normal"/>
        <w:spacing w:lineRule="auto" w:line="264" w:before="0" w:after="0"/>
        <w:ind w:firstLine="600"/>
        <w:jc w:val="both"/>
        <w:rPr>
          <w:lang w:val="ru-RU"/>
        </w:rPr>
      </w:pPr>
      <w:r>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pPr>
        <w:pStyle w:val="Normal"/>
        <w:spacing w:lineRule="auto" w:line="264" w:before="0" w:after="0"/>
        <w:ind w:firstLine="600"/>
        <w:jc w:val="both"/>
        <w:rPr>
          <w:lang w:val="ru-RU"/>
        </w:rPr>
      </w:pPr>
      <w:r>
        <w:rPr>
          <w:rFonts w:ascii="Times New Roman" w:hAnsi="Times New Roman"/>
          <w:color w:val="000000"/>
          <w:sz w:val="28"/>
          <w:lang w:val="ru-RU"/>
        </w:rPr>
        <w:t>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педагогических технологий и возможностей цифровой образовательной среды.</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lineRule="auto" w:line="264" w:before="0" w:after="0"/>
        <w:ind w:firstLine="600"/>
        <w:jc w:val="both"/>
        <w:rPr>
          <w:lang w:val="ru-RU"/>
        </w:rPr>
      </w:pPr>
      <w:r>
        <w:rPr>
          <w:rFonts w:ascii="Times New Roman" w:hAnsi="Times New Roman"/>
          <w:color w:val="000000"/>
          <w:sz w:val="28"/>
          <w:lang w:val="ru-RU"/>
        </w:rPr>
        <w:t>‌</w:t>
      </w:r>
      <w:bookmarkStart w:id="6" w:name="b1cb9ba3-8936-440c-ac0f-95944fbe2f65"/>
      <w:r>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6"/>
      <w:r>
        <w:rPr>
          <w:rFonts w:ascii="Times New Roman" w:hAnsi="Times New Roman"/>
          <w:color w:val="000000"/>
          <w:sz w:val="28"/>
          <w:lang w:val="ru-RU"/>
        </w:rPr>
        <w:t>‌‌</w:t>
      </w:r>
    </w:p>
    <w:p>
      <w:pPr>
        <w:pStyle w:val="Normal"/>
        <w:spacing w:lineRule="auto" w:line="264" w:before="0" w:after="0"/>
        <w:ind w:left="120" w:hanging="0"/>
        <w:jc w:val="both"/>
        <w:rPr>
          <w:lang w:val="ru-RU"/>
        </w:rPr>
      </w:pPr>
      <w:bookmarkStart w:id="7" w:name="block-23195931_Копия_1"/>
      <w:bookmarkStart w:id="8" w:name="block-23195933"/>
      <w:bookmarkEnd w:id="7"/>
      <w:bookmarkEnd w:id="8"/>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pPr>
        <w:pStyle w:val="Normal"/>
        <w:spacing w:lineRule="auto" w:line="264" w:before="0" w:after="0"/>
        <w:ind w:firstLine="600"/>
        <w:jc w:val="both"/>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pPr>
        <w:pStyle w:val="Normal"/>
        <w:spacing w:lineRule="auto" w:line="264" w:before="0" w:after="0"/>
        <w:ind w:firstLine="600"/>
        <w:jc w:val="both"/>
        <w:rPr>
          <w:lang w:val="ru-RU"/>
        </w:rPr>
      </w:pPr>
      <w:r>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pPr>
        <w:pStyle w:val="Normal"/>
        <w:spacing w:lineRule="auto" w:line="264" w:before="0" w:after="0"/>
        <w:ind w:firstLine="600"/>
        <w:jc w:val="both"/>
        <w:rPr>
          <w:lang w:val="ru-RU"/>
        </w:rPr>
      </w:pPr>
      <w:r>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Покупки: одежда, обувь и продукты питания. Карманные деньги. Молодёжная мода. </w:t>
      </w:r>
    </w:p>
    <w:p>
      <w:pPr>
        <w:pStyle w:val="Normal"/>
        <w:spacing w:lineRule="auto" w:line="264" w:before="0" w:after="0"/>
        <w:ind w:firstLine="600"/>
        <w:jc w:val="both"/>
        <w:rPr>
          <w:lang w:val="ru-RU"/>
        </w:rPr>
      </w:pPr>
      <w:r>
        <w:rPr>
          <w:rFonts w:ascii="Times New Roman" w:hAnsi="Times New Roman"/>
          <w:color w:val="000000"/>
          <w:sz w:val="28"/>
          <w:lang w:val="ru-RU"/>
        </w:rPr>
        <w:t>Туризм. Виды отдыха. Путешествия по России и зарубежным странам.</w:t>
      </w:r>
    </w:p>
    <w:p>
      <w:pPr>
        <w:pStyle w:val="Normal"/>
        <w:spacing w:lineRule="auto" w:line="264" w:before="0" w:after="0"/>
        <w:ind w:firstLine="600"/>
        <w:jc w:val="both"/>
        <w:rPr>
          <w:lang w:val="ru-RU"/>
        </w:rPr>
      </w:pPr>
      <w:r>
        <w:rPr>
          <w:rFonts w:ascii="Times New Roman" w:hAnsi="Times New Roman"/>
          <w:color w:val="000000"/>
          <w:sz w:val="28"/>
          <w:lang w:val="ru-RU"/>
        </w:rPr>
        <w:t>Проблемы экологии. Защита окружающей среды. Стихийные бедствия.</w:t>
      </w:r>
    </w:p>
    <w:p>
      <w:pPr>
        <w:pStyle w:val="Normal"/>
        <w:spacing w:lineRule="auto" w:line="264" w:before="0" w:after="0"/>
        <w:ind w:firstLine="600"/>
        <w:jc w:val="both"/>
        <w:rPr>
          <w:lang w:val="ru-RU"/>
        </w:rPr>
      </w:pPr>
      <w:r>
        <w:rPr>
          <w:rFonts w:ascii="Times New Roman" w:hAnsi="Times New Roman"/>
          <w:color w:val="000000"/>
          <w:sz w:val="28"/>
          <w:lang w:val="ru-RU"/>
        </w:rPr>
        <w:t>Условия проживания в городской/сельской местности.</w:t>
      </w:r>
    </w:p>
    <w:p>
      <w:pPr>
        <w:pStyle w:val="Normal"/>
        <w:spacing w:lineRule="auto" w:line="264" w:before="0" w:after="0"/>
        <w:ind w:firstLine="600"/>
        <w:jc w:val="both"/>
        <w:rPr>
          <w:lang w:val="ru-RU"/>
        </w:rPr>
      </w:pPr>
      <w:r>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pPr>
        <w:pStyle w:val="Normal"/>
        <w:spacing w:lineRule="auto" w:line="264" w:before="0" w:after="0"/>
        <w:ind w:firstLine="600"/>
        <w:jc w:val="both"/>
        <w:rPr>
          <w:lang w:val="ru-RU"/>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pStyle w:val="Normal"/>
        <w:spacing w:lineRule="auto" w:line="264" w:before="0" w:after="0"/>
        <w:ind w:firstLine="600"/>
        <w:jc w:val="both"/>
        <w:rPr>
          <w:lang w:val="ru-RU"/>
        </w:rPr>
      </w:pPr>
      <w:r>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pStyle w:val="Normal"/>
        <w:spacing w:lineRule="auto"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Объём диалога – 8 реплик со стороны каждого собеседника.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 xml:space="preserve"> на базе умений, сформированных на уровне основного общего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повествование/сообщение; </w:t>
      </w:r>
    </w:p>
    <w:p>
      <w:pPr>
        <w:pStyle w:val="Normal"/>
        <w:spacing w:lineRule="auto" w:line="264" w:before="0" w:after="0"/>
        <w:ind w:firstLine="600"/>
        <w:jc w:val="both"/>
        <w:rPr>
          <w:lang w:val="ru-RU"/>
        </w:rPr>
      </w:pPr>
      <w:r>
        <w:rPr>
          <w:rFonts w:ascii="Times New Roman" w:hAnsi="Times New Roman"/>
          <w:color w:val="000000"/>
          <w:sz w:val="28"/>
          <w:lang w:val="ru-RU"/>
        </w:rPr>
        <w:t>рассуждение;</w:t>
      </w:r>
    </w:p>
    <w:p>
      <w:pPr>
        <w:pStyle w:val="Normal"/>
        <w:spacing w:lineRule="auto" w:line="264" w:before="0" w:after="0"/>
        <w:ind w:firstLine="600"/>
        <w:jc w:val="both"/>
        <w:rPr>
          <w:lang w:val="ru-RU"/>
        </w:rPr>
      </w:pPr>
      <w:r>
        <w:rPr>
          <w:rFonts w:ascii="Times New Roman" w:hAnsi="Times New Roman"/>
          <w:color w:val="000000"/>
          <w:sz w:val="28"/>
          <w:lang w:val="ru-RU"/>
        </w:rPr>
        <w:t>пересказ основного содержания, прочитанного/прослушанного текста с выражением своего отношения к событиям и фактам, изложенным в тексте;</w:t>
      </w:r>
    </w:p>
    <w:p>
      <w:pPr>
        <w:pStyle w:val="Normal"/>
        <w:spacing w:lineRule="auto" w:line="264" w:before="0" w:after="0"/>
        <w:ind w:firstLine="600"/>
        <w:jc w:val="both"/>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pPr>
        <w:pStyle w:val="Normal"/>
        <w:spacing w:lineRule="auto"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Объём монологического высказывания – до 14 фраз.</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pStyle w:val="Normal"/>
        <w:spacing w:lineRule="auto" w:line="264" w:before="0" w:after="0"/>
        <w:ind w:firstLine="600"/>
        <w:jc w:val="both"/>
        <w:rPr>
          <w:lang w:val="ru-RU"/>
        </w:rPr>
      </w:pPr>
      <w:r>
        <w:rPr>
          <w:rFonts w:ascii="Times New Roman" w:hAnsi="Times New Roman"/>
          <w:color w:val="000000"/>
          <w:sz w:val="28"/>
          <w:lang w:val="ru-RU"/>
        </w:rPr>
        <w:t>Время звучания текста/текстов для аудирования – до 2,5 минуты.</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с полным пониманием содержания текста.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pPr>
        <w:pStyle w:val="Normal"/>
        <w:spacing w:lineRule="auto" w:line="264" w:before="0" w:after="0"/>
        <w:ind w:firstLine="600"/>
        <w:jc w:val="both"/>
        <w:rPr>
          <w:lang w:val="ru-RU"/>
        </w:rPr>
      </w:pPr>
      <w:r>
        <w:rPr>
          <w:rFonts w:ascii="Times New Roman" w:hAnsi="Times New Roman"/>
          <w:color w:val="000000"/>
          <w:sz w:val="28"/>
          <w:lang w:val="ru-RU"/>
        </w:rPr>
        <w:t>Объём текста/текстов для чтения – 500–700 слов.</w:t>
      </w:r>
    </w:p>
    <w:p>
      <w:pPr>
        <w:pStyle w:val="Normal"/>
        <w:spacing w:lineRule="auto"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auto" w:line="264" w:before="0" w:after="0"/>
        <w:ind w:firstLine="600"/>
        <w:jc w:val="both"/>
        <w:rPr>
          <w:lang w:val="ru-RU"/>
        </w:rPr>
      </w:pPr>
      <w:r>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pPr>
        <w:pStyle w:val="Normal"/>
        <w:spacing w:lineRule="auto" w:line="264" w:before="0" w:after="0"/>
        <w:ind w:firstLine="600"/>
        <w:jc w:val="both"/>
        <w:rPr>
          <w:lang w:val="ru-RU"/>
        </w:rPr>
      </w:pPr>
      <w:r>
        <w:rPr>
          <w:rFonts w:ascii="Times New Roman" w:hAnsi="Times New Roman"/>
          <w:color w:val="000000"/>
          <w:sz w:val="28"/>
          <w:lang w:val="ru-RU"/>
        </w:rPr>
        <w:t>создание небольшого письменного высказывания (рассказа, сочинения и другие) на основе плана, иллюстрации, таблицы, диаграммы и/или прочитанного/прослушанного текста с использованием образца, объём письменного высказывания – до 150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pPr>
        <w:pStyle w:val="Normal"/>
        <w:spacing w:lineRule="auto" w:line="264" w:before="0" w:after="0"/>
        <w:ind w:firstLine="60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pStyle w:val="Normal"/>
        <w:spacing w:lineRule="auto" w:line="264" w:before="0" w:after="0"/>
        <w:ind w:firstLine="600"/>
        <w:jc w:val="both"/>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pPr>
        <w:pStyle w:val="Normal"/>
        <w:spacing w:lineRule="auto" w:line="264" w:before="0" w:after="0"/>
        <w:ind w:firstLine="600"/>
        <w:jc w:val="both"/>
        <w:rPr>
          <w:lang w:val="ru-RU"/>
        </w:rPr>
      </w:pPr>
      <w:r>
        <w:rPr>
          <w:rFonts w:ascii="Times New Roman" w:hAnsi="Times New Roman"/>
          <w:i/>
          <w:color w:val="000000"/>
          <w:sz w:val="28"/>
          <w:lang w:val="ru-RU"/>
        </w:rPr>
        <w:t>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pStyle w:val="Normal"/>
        <w:spacing w:lineRule="auto" w:line="264" w:before="0" w:after="0"/>
        <w:ind w:firstLine="600"/>
        <w:jc w:val="both"/>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pStyle w:val="Normal"/>
        <w:spacing w:lineRule="auto" w:line="264" w:before="0" w:after="0"/>
        <w:ind w:firstLine="600"/>
        <w:jc w:val="both"/>
        <w:rPr>
          <w:lang w:val="ru-RU"/>
        </w:rPr>
      </w:pPr>
      <w:r>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соблюдением существующей в английском языке нормы лексической сочетаемости.</w:t>
      </w:r>
    </w:p>
    <w:p>
      <w:pPr>
        <w:pStyle w:val="Normal"/>
        <w:spacing w:lineRule="auto" w:line="264" w:before="0" w:after="0"/>
        <w:ind w:firstLine="600"/>
        <w:jc w:val="both"/>
        <w:rPr>
          <w:lang w:val="ru-RU"/>
        </w:rPr>
      </w:pPr>
      <w:r>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Основные способы словообразования: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аффиксация: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суффикса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словосложение: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прилагательных путём соединения наречия с основой причасти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конверсия: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pStyle w:val="Normal"/>
        <w:spacing w:lineRule="auto" w:line="264" w:before="0" w:after="0"/>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pPr>
        <w:pStyle w:val="Normal"/>
        <w:spacing w:lineRule="auto" w:line="264" w:before="0" w:after="0"/>
        <w:ind w:firstLine="600"/>
        <w:jc w:val="both"/>
        <w:rPr/>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firstLine="600"/>
        <w:jc w:val="both"/>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firstLine="600"/>
        <w:jc w:val="both"/>
        <w:rPr/>
      </w:pPr>
      <w:r>
        <w:rPr>
          <w:rFonts w:ascii="Times New Roman" w:hAnsi="Times New Roman"/>
          <w:color w:val="000000"/>
          <w:sz w:val="28"/>
        </w:rPr>
        <w:t xml:space="preserve">Конструкция It takes me … to do smth.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pPr>
        <w:pStyle w:val="Normal"/>
        <w:spacing w:lineRule="auto" w:line="264" w:before="0" w:after="0"/>
        <w:ind w:firstLine="600"/>
        <w:jc w:val="both"/>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firstLine="600"/>
        <w:jc w:val="both"/>
        <w:rPr/>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pPr>
        <w:pStyle w:val="Normal"/>
        <w:spacing w:lineRule="auto" w:line="264" w:before="0" w:after="0"/>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firstLine="600"/>
        <w:jc w:val="both"/>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firstLine="600"/>
        <w:jc w:val="both"/>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firstLine="600"/>
        <w:jc w:val="both"/>
        <w:rPr>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pPr>
        <w:pStyle w:val="Normal"/>
        <w:spacing w:lineRule="auto" w:line="264" w:before="0" w:after="0"/>
        <w:ind w:firstLine="600"/>
        <w:jc w:val="both"/>
        <w:rPr>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pPr>
        <w:pStyle w:val="Normal"/>
        <w:spacing w:lineRule="auto" w:line="264" w:before="0" w:after="0"/>
        <w:ind w:firstLine="600"/>
        <w:jc w:val="both"/>
        <w:rPr/>
      </w:pPr>
      <w:r>
        <w:rPr>
          <w:rFonts w:ascii="Times New Roman" w:hAnsi="Times New Roman"/>
          <w:color w:val="000000"/>
          <w:sz w:val="28"/>
        </w:rPr>
        <w:t xml:space="preserve">Слова, выражающие количество (many/much, little/a little, few/a few, a lot of). </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pPr>
        <w:pStyle w:val="Normal"/>
        <w:spacing w:lineRule="auto"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pPr>
        <w:pStyle w:val="Normal"/>
        <w:spacing w:lineRule="auto" w:line="264" w:before="0" w:after="0"/>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pPr>
        <w:pStyle w:val="Normal"/>
        <w:spacing w:lineRule="auto" w:line="264" w:before="0" w:after="0"/>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pStyle w:val="Normal"/>
        <w:spacing w:lineRule="auto" w:line="264" w:before="0" w:after="0"/>
        <w:ind w:firstLine="600"/>
        <w:jc w:val="both"/>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pStyle w:val="Normal"/>
        <w:spacing w:lineRule="auto"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auto" w:line="264" w:before="0" w:after="0"/>
        <w:ind w:firstLine="600"/>
        <w:jc w:val="both"/>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Коммуникативные умения</w:t>
      </w:r>
    </w:p>
    <w:p>
      <w:pPr>
        <w:pStyle w:val="Normal"/>
        <w:spacing w:lineRule="auto" w:line="264" w:before="0" w:after="0"/>
        <w:ind w:firstLine="600"/>
        <w:jc w:val="both"/>
        <w:rPr>
          <w:lang w:val="ru-RU"/>
        </w:rPr>
      </w:pPr>
      <w:r>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Внешность и характеристика человека, литературного персонажа. </w:t>
      </w:r>
    </w:p>
    <w:p>
      <w:pPr>
        <w:pStyle w:val="Normal"/>
        <w:spacing w:lineRule="auto" w:line="264" w:before="0" w:after="0"/>
        <w:ind w:firstLine="600"/>
        <w:jc w:val="both"/>
        <w:rPr>
          <w:lang w:val="ru-RU"/>
        </w:rPr>
      </w:pPr>
      <w:r>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pPr>
        <w:pStyle w:val="Normal"/>
        <w:spacing w:lineRule="auto" w:line="264" w:before="0" w:after="0"/>
        <w:ind w:firstLine="600"/>
        <w:jc w:val="both"/>
        <w:rPr>
          <w:lang w:val="ru-RU"/>
        </w:rPr>
      </w:pPr>
      <w:r>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pPr>
        <w:pStyle w:val="Normal"/>
        <w:spacing w:lineRule="auto" w:line="264" w:before="0" w:after="0"/>
        <w:ind w:firstLine="600"/>
        <w:jc w:val="both"/>
        <w:rPr>
          <w:lang w:val="ru-RU"/>
        </w:rPr>
      </w:pPr>
      <w:r>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pPr>
        <w:pStyle w:val="Normal"/>
        <w:spacing w:lineRule="auto" w:line="264" w:before="0" w:after="0"/>
        <w:ind w:firstLine="600"/>
        <w:jc w:val="both"/>
        <w:rPr>
          <w:lang w:val="ru-RU"/>
        </w:rPr>
      </w:pPr>
      <w:r>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pPr>
        <w:pStyle w:val="Normal"/>
        <w:spacing w:lineRule="auto" w:line="264" w:before="0" w:after="0"/>
        <w:ind w:firstLine="600"/>
        <w:jc w:val="both"/>
        <w:rPr>
          <w:lang w:val="ru-RU"/>
        </w:rPr>
      </w:pPr>
      <w:r>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pPr>
        <w:pStyle w:val="Normal"/>
        <w:spacing w:lineRule="auto" w:line="264" w:before="0" w:after="0"/>
        <w:ind w:firstLine="600"/>
        <w:jc w:val="both"/>
        <w:rPr>
          <w:lang w:val="ru-RU"/>
        </w:rPr>
      </w:pPr>
      <w:r>
        <w:rPr>
          <w:rFonts w:ascii="Times New Roman" w:hAnsi="Times New Roman"/>
          <w:color w:val="000000"/>
          <w:sz w:val="28"/>
          <w:lang w:val="ru-RU"/>
        </w:rPr>
        <w:t>Туризм. Виды отдыха. Экотуризм. Путешествия по России и зарубежным странам.</w:t>
      </w:r>
    </w:p>
    <w:p>
      <w:pPr>
        <w:pStyle w:val="Normal"/>
        <w:spacing w:lineRule="auto" w:line="264" w:before="0" w:after="0"/>
        <w:ind w:firstLine="600"/>
        <w:jc w:val="both"/>
        <w:rPr>
          <w:lang w:val="ru-RU"/>
        </w:rPr>
      </w:pPr>
      <w:r>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pPr>
        <w:pStyle w:val="Normal"/>
        <w:spacing w:lineRule="auto" w:line="264" w:before="0" w:after="0"/>
        <w:ind w:firstLine="600"/>
        <w:jc w:val="both"/>
        <w:rPr>
          <w:lang w:val="ru-RU"/>
        </w:rPr>
      </w:pPr>
      <w:r>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pPr>
        <w:pStyle w:val="Normal"/>
        <w:spacing w:lineRule="auto" w:line="264" w:before="0" w:after="0"/>
        <w:ind w:firstLine="600"/>
        <w:jc w:val="both"/>
        <w:rPr>
          <w:lang w:val="ru-RU"/>
        </w:rPr>
      </w:pPr>
      <w:r>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pPr>
        <w:pStyle w:val="Normal"/>
        <w:spacing w:lineRule="auto" w:line="264" w:before="0" w:after="0"/>
        <w:ind w:firstLine="600"/>
        <w:jc w:val="both"/>
        <w:rPr>
          <w:lang w:val="ru-RU"/>
        </w:rPr>
      </w:pPr>
      <w:r>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диалогической речи</w:t>
      </w:r>
      <w:r>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pPr>
        <w:pStyle w:val="Normal"/>
        <w:spacing w:lineRule="auto" w:line="264" w:before="0" w:after="0"/>
        <w:ind w:firstLine="600"/>
        <w:jc w:val="both"/>
        <w:rPr>
          <w:lang w:val="ru-RU"/>
        </w:rPr>
      </w:pPr>
      <w:r>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pPr>
        <w:pStyle w:val="Normal"/>
        <w:spacing w:lineRule="auto" w:line="264" w:before="0" w:after="0"/>
        <w:ind w:firstLine="600"/>
        <w:jc w:val="both"/>
        <w:rPr>
          <w:lang w:val="ru-RU"/>
        </w:rPr>
      </w:pPr>
      <w:r>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pPr>
        <w:pStyle w:val="Normal"/>
        <w:spacing w:lineRule="auto" w:line="264" w:before="0" w:after="0"/>
        <w:ind w:firstLine="600"/>
        <w:jc w:val="both"/>
        <w:rPr>
          <w:lang w:val="ru-RU"/>
        </w:rPr>
      </w:pPr>
      <w:r>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Объём диалога – до 9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коммуникативных умений </w:t>
      </w:r>
      <w:r>
        <w:rPr>
          <w:rFonts w:ascii="Times New Roman" w:hAnsi="Times New Roman"/>
          <w:color w:val="000000"/>
          <w:sz w:val="28"/>
          <w:u w:val="single"/>
          <w:lang w:val="ru-RU"/>
        </w:rPr>
        <w:t>монологической речи</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повествование/сообщение;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рассуждение; </w:t>
      </w:r>
    </w:p>
    <w:p>
      <w:pPr>
        <w:pStyle w:val="Normal"/>
        <w:spacing w:lineRule="auto" w:line="264" w:before="0" w:after="0"/>
        <w:ind w:firstLine="600"/>
        <w:jc w:val="both"/>
        <w:rPr>
          <w:lang w:val="ru-RU"/>
        </w:rPr>
      </w:pPr>
      <w:r>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pPr>
        <w:pStyle w:val="Normal"/>
        <w:spacing w:lineRule="auto" w:line="264" w:before="0" w:after="0"/>
        <w:ind w:firstLine="600"/>
        <w:jc w:val="both"/>
        <w:rPr>
          <w:lang w:val="ru-RU"/>
        </w:rPr>
      </w:pPr>
      <w:r>
        <w:rPr>
          <w:rFonts w:ascii="Times New Roman" w:hAnsi="Times New Roman"/>
          <w:color w:val="000000"/>
          <w:sz w:val="28"/>
          <w:lang w:val="ru-RU"/>
        </w:rPr>
        <w:t>устное представление (презентация) результатов выполненной проектной работы.</w:t>
      </w:r>
    </w:p>
    <w:p>
      <w:pPr>
        <w:pStyle w:val="Normal"/>
        <w:spacing w:lineRule="auto" w:line="264" w:before="0" w:after="0"/>
        <w:ind w:firstLine="600"/>
        <w:jc w:val="both"/>
        <w:rPr>
          <w:lang w:val="ru-RU"/>
        </w:rPr>
      </w:pPr>
      <w:r>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pPr>
        <w:pStyle w:val="Normal"/>
        <w:spacing w:lineRule="auto" w:line="264" w:before="0" w:after="0"/>
        <w:ind w:firstLine="600"/>
        <w:jc w:val="both"/>
        <w:rPr>
          <w:lang w:val="ru-RU"/>
        </w:rPr>
      </w:pPr>
      <w:r>
        <w:rPr>
          <w:rFonts w:ascii="Times New Roman" w:hAnsi="Times New Roman"/>
          <w:color w:val="000000"/>
          <w:sz w:val="28"/>
          <w:lang w:val="ru-RU"/>
        </w:rPr>
        <w:t>Объём монологического высказывания – 14–15 фраз.</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pPr>
        <w:pStyle w:val="Normal"/>
        <w:spacing w:lineRule="auto" w:line="264" w:before="0" w:after="0"/>
        <w:ind w:firstLine="600"/>
        <w:jc w:val="both"/>
        <w:rPr>
          <w:lang w:val="ru-RU"/>
        </w:rPr>
      </w:pPr>
      <w:r>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pPr>
        <w:pStyle w:val="Normal"/>
        <w:spacing w:lineRule="auto" w:line="264" w:before="0" w:after="0"/>
        <w:ind w:firstLine="600"/>
        <w:jc w:val="both"/>
        <w:rPr>
          <w:lang w:val="ru-RU"/>
        </w:rPr>
      </w:pPr>
      <w:r>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pPr>
        <w:pStyle w:val="Normal"/>
        <w:spacing w:lineRule="auto" w:line="264" w:before="0" w:after="0"/>
        <w:ind w:firstLine="600"/>
        <w:jc w:val="both"/>
        <w:rPr>
          <w:lang w:val="ru-RU"/>
        </w:rPr>
      </w:pPr>
      <w:r>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pPr>
        <w:pStyle w:val="Normal"/>
        <w:spacing w:lineRule="auto" w:line="264" w:before="0" w:after="0"/>
        <w:ind w:firstLine="600"/>
        <w:jc w:val="both"/>
        <w:rPr>
          <w:lang w:val="ru-RU"/>
        </w:rPr>
      </w:pPr>
      <w:r>
        <w:rPr>
          <w:rFonts w:ascii="Times New Roman" w:hAnsi="Times New Roman"/>
          <w:color w:val="000000"/>
          <w:sz w:val="28"/>
          <w:lang w:val="ru-RU"/>
        </w:rPr>
        <w:t>Время звучания текста/текстов для аудирования – до 2,5 минуты.</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pPr>
        <w:pStyle w:val="Normal"/>
        <w:spacing w:lineRule="auto" w:line="264" w:before="0" w:after="0"/>
        <w:ind w:firstLine="600"/>
        <w:jc w:val="both"/>
        <w:rPr>
          <w:lang w:val="ru-RU"/>
        </w:rPr>
      </w:pPr>
      <w:r>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pPr>
        <w:pStyle w:val="Normal"/>
        <w:spacing w:lineRule="auto" w:line="264" w:before="0" w:after="0"/>
        <w:ind w:firstLine="600"/>
        <w:jc w:val="both"/>
        <w:rPr>
          <w:lang w:val="ru-RU"/>
        </w:rPr>
      </w:pPr>
      <w:r>
        <w:rPr>
          <w:rFonts w:ascii="Times New Roman" w:hAnsi="Times New Roman"/>
          <w:color w:val="000000"/>
          <w:sz w:val="28"/>
          <w:lang w:val="ru-RU"/>
        </w:rPr>
        <w:t>Объём текста/текстов для чтения – до 600–800 слов.</w:t>
      </w:r>
    </w:p>
    <w:p>
      <w:pPr>
        <w:pStyle w:val="Normal"/>
        <w:spacing w:lineRule="auto" w:line="264" w:before="0" w:after="0"/>
        <w:ind w:firstLine="600"/>
        <w:jc w:val="both"/>
        <w:rPr>
          <w:lang w:val="ru-RU"/>
        </w:rPr>
      </w:pPr>
      <w:r>
        <w:rPr>
          <w:rFonts w:ascii="Times New Roman" w:hAnsi="Times New Roman"/>
          <w:i/>
          <w:color w:val="000000"/>
          <w:sz w:val="28"/>
          <w:lang w:val="ru-RU"/>
        </w:rPr>
        <w:t>Письменная речь</w:t>
      </w:r>
    </w:p>
    <w:p>
      <w:pPr>
        <w:pStyle w:val="Normal"/>
        <w:spacing w:lineRule="auto" w:line="264" w:before="0" w:after="0"/>
        <w:ind w:firstLine="600"/>
        <w:jc w:val="both"/>
        <w:rPr>
          <w:lang w:val="ru-RU"/>
        </w:rPr>
      </w:pPr>
      <w:r>
        <w:rPr>
          <w:rFonts w:ascii="Times New Roman" w:hAnsi="Times New Roman"/>
          <w:color w:val="000000"/>
          <w:sz w:val="28"/>
          <w:lang w:val="ru-RU"/>
        </w:rPr>
        <w:t>Развитие умений письменной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написание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pPr>
        <w:pStyle w:val="Normal"/>
        <w:spacing w:lineRule="auto" w:line="264" w:before="0" w:after="0"/>
        <w:ind w:firstLine="600"/>
        <w:jc w:val="both"/>
        <w:rPr>
          <w:lang w:val="ru-RU"/>
        </w:rPr>
      </w:pPr>
      <w:r>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pPr>
        <w:pStyle w:val="Normal"/>
        <w:spacing w:lineRule="auto" w:line="264" w:before="0" w:after="0"/>
        <w:ind w:firstLine="600"/>
        <w:jc w:val="both"/>
        <w:rPr>
          <w:lang w:val="ru-RU"/>
        </w:rPr>
      </w:pPr>
      <w:r>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pPr>
        <w:pStyle w:val="Normal"/>
        <w:spacing w:lineRule="auto" w:line="264" w:before="0" w:after="0"/>
        <w:ind w:firstLine="600"/>
        <w:jc w:val="both"/>
        <w:rPr>
          <w:lang w:val="ru-RU"/>
        </w:rPr>
      </w:pPr>
      <w:r>
        <w:rPr>
          <w:rFonts w:ascii="Times New Roman" w:hAnsi="Times New Roman"/>
          <w:b/>
          <w:color w:val="000000"/>
          <w:sz w:val="28"/>
          <w:lang w:val="ru-RU"/>
        </w:rPr>
        <w:t>Языковые знания и навыки</w:t>
      </w:r>
    </w:p>
    <w:p>
      <w:pPr>
        <w:pStyle w:val="Normal"/>
        <w:spacing w:lineRule="auto" w:line="264" w:before="0" w:after="0"/>
        <w:ind w:firstLine="600"/>
        <w:jc w:val="both"/>
        <w:rPr>
          <w:lang w:val="ru-RU"/>
        </w:rPr>
      </w:pPr>
      <w:r>
        <w:rPr>
          <w:rFonts w:ascii="Times New Roman" w:hAnsi="Times New Roman"/>
          <w:i/>
          <w:color w:val="000000"/>
          <w:sz w:val="28"/>
          <w:lang w:val="ru-RU"/>
        </w:rPr>
        <w:t>Фонетическая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pPr>
        <w:pStyle w:val="Normal"/>
        <w:spacing w:lineRule="auto" w:line="264" w:before="0" w:after="0"/>
        <w:ind w:firstLine="600"/>
        <w:jc w:val="both"/>
        <w:rPr>
          <w:lang w:val="ru-RU"/>
        </w:rPr>
      </w:pPr>
      <w:r>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pPr>
        <w:pStyle w:val="Normal"/>
        <w:spacing w:lineRule="auto" w:line="264" w:before="0" w:after="0"/>
        <w:ind w:firstLine="600"/>
        <w:jc w:val="both"/>
        <w:rPr>
          <w:lang w:val="ru-RU"/>
        </w:rPr>
      </w:pPr>
      <w:r>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pPr>
        <w:pStyle w:val="Normal"/>
        <w:spacing w:lineRule="auto" w:line="264" w:before="0" w:after="0"/>
        <w:ind w:firstLine="600"/>
        <w:jc w:val="both"/>
        <w:rPr>
          <w:lang w:val="ru-RU"/>
        </w:rPr>
      </w:pPr>
      <w:r>
        <w:rPr>
          <w:rFonts w:ascii="Times New Roman" w:hAnsi="Times New Roman"/>
          <w:i/>
          <w:color w:val="000000"/>
          <w:sz w:val="28"/>
          <w:lang w:val="ru-RU"/>
        </w:rPr>
        <w:t>Орфография и пунктуация</w:t>
      </w:r>
    </w:p>
    <w:p>
      <w:pPr>
        <w:pStyle w:val="Normal"/>
        <w:spacing w:lineRule="auto" w:line="264" w:before="0" w:after="0"/>
        <w:ind w:firstLine="600"/>
        <w:jc w:val="both"/>
        <w:rPr>
          <w:lang w:val="ru-RU"/>
        </w:rPr>
      </w:pPr>
      <w:r>
        <w:rPr>
          <w:rFonts w:ascii="Times New Roman" w:hAnsi="Times New Roman"/>
          <w:color w:val="000000"/>
          <w:sz w:val="28"/>
          <w:lang w:val="ru-RU"/>
        </w:rPr>
        <w:t>Правильное написание изученных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pPr>
        <w:pStyle w:val="Normal"/>
        <w:spacing w:lineRule="auto" w:line="264" w:before="0" w:after="0"/>
        <w:ind w:firstLine="600"/>
        <w:jc w:val="both"/>
        <w:rPr>
          <w:lang w:val="ru-RU"/>
        </w:rPr>
      </w:pPr>
      <w:r>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pPr>
        <w:pStyle w:val="Normal"/>
        <w:spacing w:lineRule="auto" w:line="264" w:before="0" w:after="0"/>
        <w:ind w:firstLine="600"/>
        <w:jc w:val="both"/>
        <w:rPr>
          <w:lang w:val="ru-RU"/>
        </w:rPr>
      </w:pPr>
      <w:r>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pPr>
        <w:pStyle w:val="Normal"/>
        <w:spacing w:lineRule="auto" w:line="264" w:before="0" w:after="0"/>
        <w:ind w:firstLine="600"/>
        <w:jc w:val="both"/>
        <w:rPr>
          <w:lang w:val="ru-RU"/>
        </w:rPr>
      </w:pPr>
      <w:r>
        <w:rPr>
          <w:rFonts w:ascii="Times New Roman" w:hAnsi="Times New Roman"/>
          <w:i/>
          <w:color w:val="000000"/>
          <w:sz w:val="28"/>
          <w:lang w:val="ru-RU"/>
        </w:rPr>
        <w:t>Лексическая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lang w:val="ru-RU"/>
        </w:rPr>
      </w:pPr>
      <w:r>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Основные способы словообразования: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аффиксация: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суффиксов -</w:t>
      </w:r>
      <w:r>
        <w:rPr>
          <w:rFonts w:ascii="Times New Roman" w:hAnsi="Times New Roman"/>
          <w:color w:val="000000"/>
          <w:sz w:val="28"/>
        </w:rPr>
        <w:t>ance</w:t>
      </w:r>
      <w:r>
        <w:rPr>
          <w:rFonts w:ascii="Times New Roman" w:hAnsi="Times New Roman"/>
          <w:color w:val="000000"/>
          <w:sz w:val="28"/>
          <w:lang w:val="ru-RU"/>
        </w:rPr>
        <w:t>/-</w:t>
      </w:r>
      <w:r>
        <w:rPr>
          <w:rFonts w:ascii="Times New Roman" w:hAnsi="Times New Roman"/>
          <w:color w:val="000000"/>
          <w:sz w:val="28"/>
        </w:rPr>
        <w:t>ence</w:t>
      </w:r>
      <w:r>
        <w:rPr>
          <w:rFonts w:ascii="Times New Roman" w:hAnsi="Times New Roman"/>
          <w:color w:val="000000"/>
          <w:sz w:val="28"/>
          <w:lang w:val="ru-RU"/>
        </w:rPr>
        <w:t>, -</w:t>
      </w:r>
      <w:r>
        <w:rPr>
          <w:rFonts w:ascii="Times New Roman" w:hAnsi="Times New Roman"/>
          <w:color w:val="000000"/>
          <w:sz w:val="28"/>
        </w:rPr>
        <w:t>er</w:t>
      </w:r>
      <w:r>
        <w:rPr>
          <w:rFonts w:ascii="Times New Roman" w:hAnsi="Times New Roman"/>
          <w:color w:val="000000"/>
          <w:sz w:val="28"/>
          <w:lang w:val="ru-RU"/>
        </w:rPr>
        <w:t>/-</w:t>
      </w:r>
      <w:r>
        <w:rPr>
          <w:rFonts w:ascii="Times New Roman" w:hAnsi="Times New Roman"/>
          <w:color w:val="000000"/>
          <w:sz w:val="28"/>
        </w:rPr>
        <w:t>or</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ist</w:t>
      </w:r>
      <w:r>
        <w:rPr>
          <w:rFonts w:ascii="Times New Roman" w:hAnsi="Times New Roman"/>
          <w:color w:val="000000"/>
          <w:sz w:val="28"/>
          <w:lang w:val="ru-RU"/>
        </w:rPr>
        <w:t>, -</w:t>
      </w:r>
      <w:r>
        <w:rPr>
          <w:rFonts w:ascii="Times New Roman" w:hAnsi="Times New Roman"/>
          <w:color w:val="000000"/>
          <w:sz w:val="28"/>
        </w:rPr>
        <w:t>ity</w:t>
      </w:r>
      <w:r>
        <w:rPr>
          <w:rFonts w:ascii="Times New Roman" w:hAnsi="Times New Roman"/>
          <w:color w:val="000000"/>
          <w:sz w:val="28"/>
          <w:lang w:val="ru-RU"/>
        </w:rPr>
        <w:t>, -</w:t>
      </w:r>
      <w:r>
        <w:rPr>
          <w:rFonts w:ascii="Times New Roman" w:hAnsi="Times New Roman"/>
          <w:color w:val="000000"/>
          <w:sz w:val="28"/>
        </w:rPr>
        <w:t>ment</w:t>
      </w:r>
      <w:r>
        <w:rPr>
          <w:rFonts w:ascii="Times New Roman" w:hAnsi="Times New Roman"/>
          <w:color w:val="000000"/>
          <w:sz w:val="28"/>
          <w:lang w:val="ru-RU"/>
        </w:rPr>
        <w:t>, -</w:t>
      </w:r>
      <w:r>
        <w:rPr>
          <w:rFonts w:ascii="Times New Roman" w:hAnsi="Times New Roman"/>
          <w:color w:val="000000"/>
          <w:sz w:val="28"/>
        </w:rPr>
        <w:t>ness</w:t>
      </w:r>
      <w:r>
        <w:rPr>
          <w:rFonts w:ascii="Times New Roman" w:hAnsi="Times New Roman"/>
          <w:color w:val="000000"/>
          <w:sz w:val="28"/>
          <w:lang w:val="ru-RU"/>
        </w:rPr>
        <w:t>, -</w:t>
      </w:r>
      <w:r>
        <w:rPr>
          <w:rFonts w:ascii="Times New Roman" w:hAnsi="Times New Roman"/>
          <w:color w:val="000000"/>
          <w:sz w:val="28"/>
        </w:rPr>
        <w:t>sion</w:t>
      </w:r>
      <w:r>
        <w:rPr>
          <w:rFonts w:ascii="Times New Roman" w:hAnsi="Times New Roman"/>
          <w:color w:val="000000"/>
          <w:sz w:val="28"/>
          <w:lang w:val="ru-RU"/>
        </w:rPr>
        <w:t>/-</w:t>
      </w:r>
      <w:r>
        <w:rPr>
          <w:rFonts w:ascii="Times New Roman" w:hAnsi="Times New Roman"/>
          <w:color w:val="000000"/>
          <w:sz w:val="28"/>
        </w:rPr>
        <w:t>tion</w:t>
      </w:r>
      <w:r>
        <w:rPr>
          <w:rFonts w:ascii="Times New Roman" w:hAnsi="Times New Roman"/>
          <w:color w:val="000000"/>
          <w:sz w:val="28"/>
          <w:lang w:val="ru-RU"/>
        </w:rPr>
        <w:t>, -</w:t>
      </w:r>
      <w:r>
        <w:rPr>
          <w:rFonts w:ascii="Times New Roman" w:hAnsi="Times New Roman"/>
          <w:color w:val="000000"/>
          <w:sz w:val="28"/>
        </w:rPr>
        <w:t>ship</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xml:space="preserve">-, </w:t>
      </w:r>
      <w:r>
        <w:rPr>
          <w:rFonts w:ascii="Times New Roman" w:hAnsi="Times New Roman"/>
          <w:color w:val="000000"/>
          <w:sz w:val="28"/>
        </w:rPr>
        <w:t>inter</w:t>
      </w:r>
      <w:r>
        <w:rPr>
          <w:rFonts w:ascii="Times New Roman" w:hAnsi="Times New Roman"/>
          <w:color w:val="000000"/>
          <w:sz w:val="28"/>
          <w:lang w:val="ru-RU"/>
        </w:rPr>
        <w:t xml:space="preserve">-, </w:t>
      </w:r>
      <w:r>
        <w:rPr>
          <w:rFonts w:ascii="Times New Roman" w:hAnsi="Times New Roman"/>
          <w:color w:val="000000"/>
          <w:sz w:val="28"/>
        </w:rPr>
        <w:t>non</w:t>
      </w:r>
      <w:r>
        <w:rPr>
          <w:rFonts w:ascii="Times New Roman" w:hAnsi="Times New Roman"/>
          <w:color w:val="000000"/>
          <w:sz w:val="28"/>
          <w:lang w:val="ru-RU"/>
        </w:rPr>
        <w:t xml:space="preserve">-, </w:t>
      </w:r>
      <w:r>
        <w:rPr>
          <w:rFonts w:ascii="Times New Roman" w:hAnsi="Times New Roman"/>
          <w:color w:val="000000"/>
          <w:sz w:val="28"/>
        </w:rPr>
        <w:t>post</w:t>
      </w:r>
      <w:r>
        <w:rPr>
          <w:rFonts w:ascii="Times New Roman" w:hAnsi="Times New Roman"/>
          <w:color w:val="000000"/>
          <w:sz w:val="28"/>
          <w:lang w:val="ru-RU"/>
        </w:rPr>
        <w:t xml:space="preserve">-, </w:t>
      </w:r>
      <w:r>
        <w:rPr>
          <w:rFonts w:ascii="Times New Roman" w:hAnsi="Times New Roman"/>
          <w:color w:val="000000"/>
          <w:sz w:val="28"/>
        </w:rPr>
        <w:t>pre</w:t>
      </w:r>
      <w:r>
        <w:rPr>
          <w:rFonts w:ascii="Times New Roman" w:hAnsi="Times New Roman"/>
          <w:color w:val="000000"/>
          <w:sz w:val="28"/>
          <w:lang w:val="ru-RU"/>
        </w:rPr>
        <w:t>- и суффиксов -</w:t>
      </w:r>
      <w:r>
        <w:rPr>
          <w:rFonts w:ascii="Times New Roman" w:hAnsi="Times New Roman"/>
          <w:color w:val="000000"/>
          <w:sz w:val="28"/>
        </w:rPr>
        <w:t>able</w:t>
      </w:r>
      <w:r>
        <w:rPr>
          <w:rFonts w:ascii="Times New Roman" w:hAnsi="Times New Roman"/>
          <w:color w:val="000000"/>
          <w:sz w:val="28"/>
          <w:lang w:val="ru-RU"/>
        </w:rPr>
        <w:t>/-</w:t>
      </w:r>
      <w:r>
        <w:rPr>
          <w:rFonts w:ascii="Times New Roman" w:hAnsi="Times New Roman"/>
          <w:color w:val="000000"/>
          <w:sz w:val="28"/>
        </w:rPr>
        <w:t>ible</w:t>
      </w:r>
      <w:r>
        <w:rPr>
          <w:rFonts w:ascii="Times New Roman" w:hAnsi="Times New Roman"/>
          <w:color w:val="000000"/>
          <w:sz w:val="28"/>
          <w:lang w:val="ru-RU"/>
        </w:rPr>
        <w:t>, -</w:t>
      </w:r>
      <w:r>
        <w:rPr>
          <w:rFonts w:ascii="Times New Roman" w:hAnsi="Times New Roman"/>
          <w:color w:val="000000"/>
          <w:sz w:val="28"/>
        </w:rPr>
        <w:t>al</w:t>
      </w:r>
      <w:r>
        <w:rPr>
          <w:rFonts w:ascii="Times New Roman" w:hAnsi="Times New Roman"/>
          <w:color w:val="000000"/>
          <w:sz w:val="28"/>
          <w:lang w:val="ru-RU"/>
        </w:rPr>
        <w:t>, -</w:t>
      </w:r>
      <w:r>
        <w:rPr>
          <w:rFonts w:ascii="Times New Roman" w:hAnsi="Times New Roman"/>
          <w:color w:val="000000"/>
          <w:sz w:val="28"/>
        </w:rPr>
        <w:t>ed</w:t>
      </w:r>
      <w:r>
        <w:rPr>
          <w:rFonts w:ascii="Times New Roman" w:hAnsi="Times New Roman"/>
          <w:color w:val="000000"/>
          <w:sz w:val="28"/>
          <w:lang w:val="ru-RU"/>
        </w:rPr>
        <w:t>, -</w:t>
      </w:r>
      <w:r>
        <w:rPr>
          <w:rFonts w:ascii="Times New Roman" w:hAnsi="Times New Roman"/>
          <w:color w:val="000000"/>
          <w:sz w:val="28"/>
        </w:rPr>
        <w:t>ese</w:t>
      </w:r>
      <w:r>
        <w:rPr>
          <w:rFonts w:ascii="Times New Roman" w:hAnsi="Times New Roman"/>
          <w:color w:val="000000"/>
          <w:sz w:val="28"/>
          <w:lang w:val="ru-RU"/>
        </w:rPr>
        <w:t>, -</w:t>
      </w:r>
      <w:r>
        <w:rPr>
          <w:rFonts w:ascii="Times New Roman" w:hAnsi="Times New Roman"/>
          <w:color w:val="000000"/>
          <w:sz w:val="28"/>
        </w:rPr>
        <w:t>ful</w:t>
      </w:r>
      <w:r>
        <w:rPr>
          <w:rFonts w:ascii="Times New Roman" w:hAnsi="Times New Roman"/>
          <w:color w:val="000000"/>
          <w:sz w:val="28"/>
          <w:lang w:val="ru-RU"/>
        </w:rPr>
        <w:t>, -</w:t>
      </w:r>
      <w:r>
        <w:rPr>
          <w:rFonts w:ascii="Times New Roman" w:hAnsi="Times New Roman"/>
          <w:color w:val="000000"/>
          <w:sz w:val="28"/>
        </w:rPr>
        <w:t>ian</w:t>
      </w:r>
      <w:r>
        <w:rPr>
          <w:rFonts w:ascii="Times New Roman" w:hAnsi="Times New Roman"/>
          <w:color w:val="000000"/>
          <w:sz w:val="28"/>
          <w:lang w:val="ru-RU"/>
        </w:rPr>
        <w:t>/-</w:t>
      </w:r>
      <w:r>
        <w:rPr>
          <w:rFonts w:ascii="Times New Roman" w:hAnsi="Times New Roman"/>
          <w:color w:val="000000"/>
          <w:sz w:val="28"/>
        </w:rPr>
        <w:t>an</w:t>
      </w:r>
      <w:r>
        <w:rPr>
          <w:rFonts w:ascii="Times New Roman" w:hAnsi="Times New Roman"/>
          <w:color w:val="000000"/>
          <w:sz w:val="28"/>
          <w:lang w:val="ru-RU"/>
        </w:rPr>
        <w:t>, -</w:t>
      </w:r>
      <w:r>
        <w:rPr>
          <w:rFonts w:ascii="Times New Roman" w:hAnsi="Times New Roman"/>
          <w:color w:val="000000"/>
          <w:sz w:val="28"/>
        </w:rPr>
        <w:t>ical</w:t>
      </w:r>
      <w:r>
        <w:rPr>
          <w:rFonts w:ascii="Times New Roman" w:hAnsi="Times New Roman"/>
          <w:color w:val="000000"/>
          <w:sz w:val="28"/>
          <w:lang w:val="ru-RU"/>
        </w:rPr>
        <w:t>, -</w:t>
      </w:r>
      <w:r>
        <w:rPr>
          <w:rFonts w:ascii="Times New Roman" w:hAnsi="Times New Roman"/>
          <w:color w:val="000000"/>
          <w:sz w:val="28"/>
        </w:rPr>
        <w:t>ing</w:t>
      </w:r>
      <w:r>
        <w:rPr>
          <w:rFonts w:ascii="Times New Roman" w:hAnsi="Times New Roman"/>
          <w:color w:val="000000"/>
          <w:sz w:val="28"/>
          <w:lang w:val="ru-RU"/>
        </w:rPr>
        <w:t>, -</w:t>
      </w:r>
      <w:r>
        <w:rPr>
          <w:rFonts w:ascii="Times New Roman" w:hAnsi="Times New Roman"/>
          <w:color w:val="000000"/>
          <w:sz w:val="28"/>
        </w:rPr>
        <w:t>ish</w:t>
      </w:r>
      <w:r>
        <w:rPr>
          <w:rFonts w:ascii="Times New Roman" w:hAnsi="Times New Roman"/>
          <w:color w:val="000000"/>
          <w:sz w:val="28"/>
          <w:lang w:val="ru-RU"/>
        </w:rPr>
        <w:t>, -</w:t>
      </w:r>
      <w:r>
        <w:rPr>
          <w:rFonts w:ascii="Times New Roman" w:hAnsi="Times New Roman"/>
          <w:color w:val="000000"/>
          <w:sz w:val="28"/>
        </w:rPr>
        <w:t>ive</w:t>
      </w:r>
      <w:r>
        <w:rPr>
          <w:rFonts w:ascii="Times New Roman" w:hAnsi="Times New Roman"/>
          <w:color w:val="000000"/>
          <w:sz w:val="28"/>
          <w:lang w:val="ru-RU"/>
        </w:rPr>
        <w:t>, -</w:t>
      </w:r>
      <w:r>
        <w:rPr>
          <w:rFonts w:ascii="Times New Roman" w:hAnsi="Times New Roman"/>
          <w:color w:val="000000"/>
          <w:sz w:val="28"/>
        </w:rPr>
        <w:t>less</w:t>
      </w:r>
      <w:r>
        <w:rPr>
          <w:rFonts w:ascii="Times New Roman" w:hAnsi="Times New Roman"/>
          <w:color w:val="000000"/>
          <w:sz w:val="28"/>
          <w:lang w:val="ru-RU"/>
        </w:rPr>
        <w:t>, -</w:t>
      </w:r>
      <w:r>
        <w:rPr>
          <w:rFonts w:ascii="Times New Roman" w:hAnsi="Times New Roman"/>
          <w:color w:val="000000"/>
          <w:sz w:val="28"/>
        </w:rPr>
        <w:t>ly</w:t>
      </w:r>
      <w:r>
        <w:rPr>
          <w:rFonts w:ascii="Times New Roman" w:hAnsi="Times New Roman"/>
          <w:color w:val="000000"/>
          <w:sz w:val="28"/>
          <w:lang w:val="ru-RU"/>
        </w:rPr>
        <w:t>, -</w:t>
      </w:r>
      <w:r>
        <w:rPr>
          <w:rFonts w:ascii="Times New Roman" w:hAnsi="Times New Roman"/>
          <w:color w:val="000000"/>
          <w:sz w:val="28"/>
        </w:rPr>
        <w:t>ous</w:t>
      </w:r>
      <w:r>
        <w:rPr>
          <w:rFonts w:ascii="Times New Roman" w:hAnsi="Times New Roman"/>
          <w:color w:val="000000"/>
          <w:sz w:val="28"/>
          <w:lang w:val="ru-RU"/>
        </w:rPr>
        <w:t>, -</w:t>
      </w:r>
      <w:r>
        <w:rPr>
          <w:rFonts w:ascii="Times New Roman" w:hAnsi="Times New Roman"/>
          <w:color w:val="000000"/>
          <w:sz w:val="28"/>
        </w:rPr>
        <w:t>y</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словосложение: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bell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конверсия: </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pPr>
        <w:pStyle w:val="Normal"/>
        <w:spacing w:lineRule="auto" w:line="264" w:before="0" w:after="0"/>
        <w:ind w:firstLine="600"/>
        <w:jc w:val="both"/>
        <w:rPr>
          <w:lang w:val="ru-RU"/>
        </w:rPr>
      </w:pPr>
      <w:r>
        <w:rPr>
          <w:rFonts w:ascii="Times New Roman" w:hAnsi="Times New Roman"/>
          <w:i/>
          <w:color w:val="000000"/>
          <w:sz w:val="28"/>
          <w:lang w:val="ru-RU"/>
        </w:rPr>
        <w:t>Грамматическая сторона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pPr>
        <w:pStyle w:val="Normal"/>
        <w:spacing w:lineRule="auto" w:line="264" w:before="0" w:after="0"/>
        <w:ind w:firstLine="600"/>
        <w:jc w:val="both"/>
        <w:rPr>
          <w:lang w:val="ru-RU"/>
        </w:rPr>
      </w:pPr>
      <w:r>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Pr>
          <w:rFonts w:ascii="Times New Roman" w:hAnsi="Times New Roman"/>
          <w:color w:val="000000"/>
          <w:sz w:val="28"/>
          <w:lang w:val="ru-RU"/>
        </w:rPr>
        <w:t xml:space="preserve"> </w:t>
      </w:r>
      <w:r>
        <w:rPr>
          <w:rFonts w:ascii="Times New Roman" w:hAnsi="Times New Roman"/>
          <w:color w:val="000000"/>
          <w:sz w:val="28"/>
        </w:rPr>
        <w:t>moved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new</w:t>
      </w:r>
      <w:r>
        <w:rPr>
          <w:rFonts w:ascii="Times New Roman" w:hAnsi="Times New Roman"/>
          <w:color w:val="000000"/>
          <w:sz w:val="28"/>
          <w:lang w:val="ru-RU"/>
        </w:rPr>
        <w:t xml:space="preserve"> </w:t>
      </w:r>
      <w:r>
        <w:rPr>
          <w:rFonts w:ascii="Times New Roman" w:hAnsi="Times New Roman"/>
          <w:color w:val="000000"/>
          <w:sz w:val="28"/>
        </w:rPr>
        <w:t>house</w:t>
      </w:r>
      <w:r>
        <w:rPr>
          <w:rFonts w:ascii="Times New Roman" w:hAnsi="Times New Roman"/>
          <w:color w:val="000000"/>
          <w:sz w:val="28"/>
          <w:lang w:val="ru-RU"/>
        </w:rPr>
        <w:t xml:space="preserve"> </w:t>
      </w:r>
      <w:r>
        <w:rPr>
          <w:rFonts w:ascii="Times New Roman" w:hAnsi="Times New Roman"/>
          <w:color w:val="000000"/>
          <w:sz w:val="28"/>
        </w:rPr>
        <w:t>last</w:t>
      </w:r>
      <w:r>
        <w:rPr>
          <w:rFonts w:ascii="Times New Roman" w:hAnsi="Times New Roman"/>
          <w:color w:val="000000"/>
          <w:sz w:val="28"/>
          <w:lang w:val="ru-RU"/>
        </w:rPr>
        <w:t xml:space="preserve"> </w:t>
      </w:r>
      <w:r>
        <w:rPr>
          <w:rFonts w:ascii="Times New Roman" w:hAnsi="Times New Roman"/>
          <w:color w:val="000000"/>
          <w:sz w:val="28"/>
        </w:rPr>
        <w:t>year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Предложения cо сложным дополнением – Complex Object (I want you to help me. I saw her cross/crossing the road. I want to have my hair cut.).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firstLine="600"/>
        <w:jc w:val="both"/>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firstLine="600"/>
        <w:jc w:val="both"/>
        <w:rPr/>
      </w:pPr>
      <w:r>
        <w:rPr>
          <w:rFonts w:ascii="Times New Roman" w:hAnsi="Times New Roman"/>
          <w:color w:val="000000"/>
          <w:sz w:val="28"/>
        </w:rPr>
        <w:t xml:space="preserve">Конструкция It takes me … to do smth.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 </w:t>
      </w:r>
    </w:p>
    <w:p>
      <w:pPr>
        <w:pStyle w:val="Normal"/>
        <w:spacing w:lineRule="auto" w:line="264" w:before="0" w:after="0"/>
        <w:ind w:firstLine="600"/>
        <w:jc w:val="both"/>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firstLine="600"/>
        <w:jc w:val="both"/>
        <w:rPr/>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pPr>
        <w:pStyle w:val="Normal"/>
        <w:spacing w:lineRule="auto" w:line="264" w:before="0" w:after="0"/>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firstLine="600"/>
        <w:jc w:val="both"/>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firstLine="600"/>
        <w:jc w:val="both"/>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firstLine="600"/>
        <w:jc w:val="both"/>
        <w:rPr>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pPr>
        <w:pStyle w:val="Normal"/>
        <w:spacing w:lineRule="auto" w:line="264" w:before="0" w:after="0"/>
        <w:ind w:firstLine="600"/>
        <w:jc w:val="both"/>
        <w:rPr>
          <w:lang w:val="ru-RU"/>
        </w:rPr>
      </w:pPr>
      <w:r>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pPr>
        <w:pStyle w:val="Normal"/>
        <w:spacing w:lineRule="auto" w:line="264" w:before="0" w:after="0"/>
        <w:ind w:firstLine="600"/>
        <w:jc w:val="both"/>
        <w:rPr/>
      </w:pPr>
      <w:r>
        <w:rPr>
          <w:rFonts w:ascii="Times New Roman" w:hAnsi="Times New Roman"/>
          <w:color w:val="000000"/>
          <w:sz w:val="28"/>
        </w:rPr>
        <w:t xml:space="preserve">Слова, выражающие количество (many/much, little/a little, few/a few, a lot of). </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xml:space="preserve">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pPr>
        <w:pStyle w:val="Normal"/>
        <w:spacing w:lineRule="auto" w:line="264" w:before="0" w:after="0"/>
        <w:ind w:firstLine="600"/>
        <w:jc w:val="both"/>
        <w:rPr>
          <w:lang w:val="ru-RU"/>
        </w:rPr>
      </w:pPr>
      <w:r>
        <w:rPr>
          <w:rFonts w:ascii="Times New Roman" w:hAnsi="Times New Roman"/>
          <w:b/>
          <w:color w:val="000000"/>
          <w:sz w:val="28"/>
          <w:lang w:val="ru-RU"/>
        </w:rPr>
        <w:t>Социокультурные знания и умения</w:t>
      </w:r>
    </w:p>
    <w:p>
      <w:pPr>
        <w:pStyle w:val="Normal"/>
        <w:spacing w:lineRule="auto" w:line="264" w:before="0" w:after="0"/>
        <w:ind w:firstLine="600"/>
        <w:jc w:val="both"/>
        <w:rPr>
          <w:lang w:val="ru-RU"/>
        </w:rPr>
      </w:pPr>
      <w:r>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pPr>
        <w:pStyle w:val="Normal"/>
        <w:spacing w:lineRule="auto" w:line="264" w:before="0" w:after="0"/>
        <w:ind w:firstLine="600"/>
        <w:jc w:val="both"/>
        <w:rPr>
          <w:lang w:val="ru-RU"/>
        </w:rPr>
      </w:pPr>
      <w:r>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pPr>
        <w:pStyle w:val="Normal"/>
        <w:spacing w:lineRule="auto" w:line="264" w:before="0" w:after="0"/>
        <w:ind w:firstLine="600"/>
        <w:jc w:val="both"/>
        <w:rPr>
          <w:lang w:val="ru-RU"/>
        </w:rPr>
      </w:pPr>
      <w:r>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pPr>
        <w:pStyle w:val="Normal"/>
        <w:spacing w:lineRule="auto" w:line="264" w:before="0" w:after="0"/>
        <w:ind w:firstLine="600"/>
        <w:jc w:val="both"/>
        <w:rPr>
          <w:lang w:val="ru-RU"/>
        </w:rPr>
      </w:pPr>
      <w:r>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pPr>
        <w:pStyle w:val="Normal"/>
        <w:spacing w:lineRule="auto" w:line="264" w:before="0" w:after="0"/>
        <w:ind w:firstLine="600"/>
        <w:jc w:val="both"/>
        <w:rPr>
          <w:lang w:val="ru-RU"/>
        </w:rPr>
      </w:pPr>
      <w:r>
        <w:rPr>
          <w:rFonts w:ascii="Times New Roman" w:hAnsi="Times New Roman"/>
          <w:b/>
          <w:color w:val="000000"/>
          <w:sz w:val="28"/>
          <w:lang w:val="ru-RU"/>
        </w:rPr>
        <w:t>Компенсаторные умения</w:t>
      </w:r>
    </w:p>
    <w:p>
      <w:pPr>
        <w:pStyle w:val="Normal"/>
        <w:spacing w:lineRule="auto" w:line="264" w:before="0" w:after="0"/>
        <w:ind w:firstLine="600"/>
        <w:jc w:val="both"/>
        <w:rPr>
          <w:lang w:val="ru-RU"/>
        </w:rPr>
      </w:pPr>
      <w:r>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lineRule="auto" w:line="264" w:before="0" w:after="0"/>
        <w:ind w:firstLine="600"/>
        <w:jc w:val="both"/>
        <w:rPr>
          <w:lang w:val="ru-RU"/>
        </w:rPr>
      </w:pPr>
      <w:r>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pPr>
        <w:pStyle w:val="Normal"/>
        <w:spacing w:lineRule="auto" w:line="264" w:before="0" w:after="0"/>
        <w:ind w:left="120" w:hanging="0"/>
        <w:jc w:val="both"/>
        <w:rPr>
          <w:lang w:val="ru-RU"/>
        </w:rPr>
      </w:pPr>
      <w:bookmarkStart w:id="9" w:name="block-23195933_Копия_1"/>
      <w:bookmarkStart w:id="10" w:name="block-23195934"/>
      <w:bookmarkEnd w:id="9"/>
      <w:bookmarkEnd w:id="10"/>
      <w:r>
        <w:rPr>
          <w:rFonts w:ascii="Times New Roman" w:hAnsi="Times New Roman"/>
          <w:color w:val="000000"/>
          <w:sz w:val="28"/>
          <w:lang w:val="ru-RU"/>
        </w:rPr>
        <w:t>ПЛАНИРУЕМЫЕ РЕЗУЛЬТАТЫ ОСВОЕНИЯ ПРОГРАММЫ ПО АНГЛИЙСКОМУ ЯЗЫКУ НА УРОВНЕ СРЕДНЕГО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b/>
          <w:color w:val="000000"/>
          <w:sz w:val="28"/>
          <w:lang w:val="ru-RU"/>
        </w:rPr>
        <w:t>1) 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auto" w:line="264" w:before="0" w:after="0"/>
        <w:ind w:firstLine="60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pPr>
        <w:pStyle w:val="Normal"/>
        <w:spacing w:lineRule="auto" w:line="264" w:before="0" w:after="0"/>
        <w:ind w:firstLine="60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pPr>
        <w:pStyle w:val="Normal"/>
        <w:spacing w:lineRule="auto" w:line="264" w:before="0" w:after="0"/>
        <w:ind w:firstLine="60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осознание духовных ценностей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auto" w:line="264" w:before="0" w:after="0"/>
        <w:ind w:firstLine="600"/>
        <w:jc w:val="both"/>
        <w:rPr>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spacing w:lineRule="auto" w:line="264" w:before="0" w:after="0"/>
        <w:ind w:firstLine="60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auto" w:line="264" w:before="0" w:after="0"/>
        <w:ind w:firstLine="60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auto" w:line="264" w:before="0" w:after="0"/>
        <w:ind w:firstLine="60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pPr>
        <w:pStyle w:val="Normal"/>
        <w:spacing w:lineRule="auto" w:line="264" w:before="0" w:after="0"/>
        <w:ind w:firstLine="60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spacing w:lineRule="auto" w:line="264" w:before="0" w:after="0"/>
        <w:ind w:firstLine="600"/>
        <w:jc w:val="both"/>
        <w:rPr>
          <w:lang w:val="ru-RU"/>
        </w:rPr>
      </w:pPr>
      <w:r>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pPr>
        <w:pStyle w:val="Normal"/>
        <w:spacing w:lineRule="auto" w:line="264" w:before="0" w:after="0"/>
        <w:ind w:firstLine="600"/>
        <w:jc w:val="both"/>
        <w:rPr>
          <w:lang w:val="ru-RU"/>
        </w:rPr>
      </w:pPr>
      <w:r>
        <w:rPr>
          <w:rFonts w:ascii="Times New Roman" w:hAnsi="Times New Roman"/>
          <w:b/>
          <w:color w:val="000000"/>
          <w:sz w:val="28"/>
          <w:lang w:val="ru-RU"/>
        </w:rPr>
        <w:t>5)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pPr>
        <w:pStyle w:val="Normal"/>
        <w:spacing w:lineRule="auto" w:line="264" w:before="0" w:after="0"/>
        <w:ind w:firstLine="600"/>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pPr>
        <w:pStyle w:val="Normal"/>
        <w:spacing w:lineRule="auto" w:line="264" w:before="0" w:after="0"/>
        <w:ind w:firstLine="60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pPr>
        <w:pStyle w:val="Normal"/>
        <w:spacing w:lineRule="auto" w:line="264" w:before="0" w:after="0"/>
        <w:ind w:firstLine="600"/>
        <w:jc w:val="both"/>
        <w:rPr>
          <w:lang w:val="ru-RU"/>
        </w:rPr>
      </w:pPr>
      <w:r>
        <w:rPr>
          <w:rFonts w:ascii="Times New Roman" w:hAnsi="Times New Roman"/>
          <w:b/>
          <w:color w:val="000000"/>
          <w:sz w:val="28"/>
          <w:lang w:val="ru-RU"/>
        </w:rPr>
        <w:t>6)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pStyle w:val="Normal"/>
        <w:spacing w:lineRule="auto" w:line="264" w:before="0" w:after="0"/>
        <w:ind w:firstLine="600"/>
        <w:jc w:val="both"/>
        <w:rPr>
          <w:lang w:val="ru-RU"/>
        </w:rPr>
      </w:pPr>
      <w:r>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pPr>
        <w:pStyle w:val="Normal"/>
        <w:spacing w:lineRule="auto" w:line="264" w:before="0" w:after="0"/>
        <w:ind w:firstLine="600"/>
        <w:jc w:val="both"/>
        <w:rPr>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активное неприятие действий, приносящих вред окружающей среде; </w:t>
      </w:r>
    </w:p>
    <w:p>
      <w:pPr>
        <w:pStyle w:val="Normal"/>
        <w:spacing w:lineRule="auto" w:line="264" w:before="0" w:after="0"/>
        <w:ind w:firstLine="600"/>
        <w:jc w:val="both"/>
        <w:rPr>
          <w:lang w:val="ru-RU"/>
        </w:rPr>
      </w:pPr>
      <w:r>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pPr>
        <w:pStyle w:val="Normal"/>
        <w:spacing w:lineRule="auto" w:line="264" w:before="0" w:after="0"/>
        <w:ind w:firstLine="60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auto" w:line="264" w:before="0" w:after="0"/>
        <w:ind w:firstLine="60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pPr>
        <w:pStyle w:val="Normal"/>
        <w:spacing w:lineRule="auto" w:line="264" w:before="0" w:after="0"/>
        <w:ind w:firstLine="60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spacing w:lineRule="auto" w:line="264" w:before="0" w:after="0"/>
        <w:ind w:firstLine="60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spacing w:lineRule="auto" w:line="264" w:before="0" w:after="0"/>
        <w:ind w:firstLine="60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spacing w:lineRule="auto" w:line="264" w:before="0" w:after="0"/>
        <w:ind w:firstLine="600"/>
        <w:jc w:val="both"/>
        <w:rPr>
          <w:lang w:val="ru-RU"/>
        </w:rPr>
      </w:pPr>
      <w:r>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pPr>
        <w:pStyle w:val="Normal"/>
        <w:spacing w:lineRule="auto" w:line="264" w:before="0" w:after="0"/>
        <w:ind w:firstLine="60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pPr>
        <w:pStyle w:val="Normal"/>
        <w:numPr>
          <w:ilvl w:val="0"/>
          <w:numId w:val="1"/>
        </w:numPr>
        <w:spacing w:lineRule="auto" w:line="264" w:before="0" w:after="0"/>
        <w:jc w:val="both"/>
        <w:rPr>
          <w:lang w:val="ru-RU"/>
        </w:rPr>
      </w:pPr>
      <w:r>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numPr>
          <w:ilvl w:val="0"/>
          <w:numId w:val="1"/>
        </w:numPr>
        <w:spacing w:lineRule="auto" w:line="264" w:before="0" w:after="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numPr>
          <w:ilvl w:val="0"/>
          <w:numId w:val="1"/>
        </w:numPr>
        <w:spacing w:lineRule="auto" w:line="264" w:before="0"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развивать креативное мышление при решении жизненных проблем.</w:t>
      </w:r>
    </w:p>
    <w:p>
      <w:pPr>
        <w:pStyle w:val="Normal"/>
        <w:spacing w:lineRule="auto" w:line="264" w:before="0" w:after="0"/>
        <w:ind w:left="120" w:hanging="0"/>
        <w:jc w:val="both"/>
        <w:rPr/>
      </w:pPr>
      <w:r>
        <w:rPr>
          <w:rFonts w:ascii="Times New Roman" w:hAnsi="Times New Roman"/>
          <w:b/>
          <w:color w:val="000000"/>
          <w:sz w:val="28"/>
        </w:rPr>
        <w:t>Базовые исследовательские действия: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владеть научной лингвистической терминологией и ключевыми понятиями;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давать оценку новым ситуациям, оценивать приобретённый опыт;</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уметь переносить знания в познавательную и практическую области жизнедеятельности;</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уметь интегрировать знания из разных предметных областей; </w:t>
      </w:r>
    </w:p>
    <w:p>
      <w:pPr>
        <w:pStyle w:val="Normal"/>
        <w:numPr>
          <w:ilvl w:val="0"/>
          <w:numId w:val="2"/>
        </w:numPr>
        <w:spacing w:lineRule="auto" w:line="264" w:before="0" w:after="0"/>
        <w:jc w:val="both"/>
        <w:rPr>
          <w:lang w:val="ru-RU"/>
        </w:rPr>
      </w:pPr>
      <w:r>
        <w:rPr>
          <w:rFonts w:ascii="Times New Roman" w:hAnsi="Times New Roman"/>
          <w:color w:val="000000"/>
          <w:sz w:val="28"/>
          <w:lang w:val="ru-RU"/>
        </w:rPr>
        <w:t xml:space="preserve">выдвигать новые идеи, предлагать оригинальные подходы и решения; </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ставить проблемы и задачи, допускающие альтернативных решений.</w:t>
      </w:r>
    </w:p>
    <w:p>
      <w:pPr>
        <w:pStyle w:val="Normal"/>
        <w:spacing w:lineRule="auto" w:line="264" w:before="0" w:after="0"/>
        <w:ind w:left="120" w:hanging="0"/>
        <w:jc w:val="both"/>
        <w:rPr/>
      </w:pPr>
      <w:r>
        <w:rPr>
          <w:rFonts w:ascii="Times New Roman" w:hAnsi="Times New Roman"/>
          <w:b/>
          <w:color w:val="000000"/>
          <w:sz w:val="28"/>
        </w:rPr>
        <w:t>Работа с информацией:</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Общение:</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осуществлять коммуникации во всех сферах жизни;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pStyle w:val="Normal"/>
        <w:numPr>
          <w:ilvl w:val="0"/>
          <w:numId w:val="4"/>
        </w:numPr>
        <w:spacing w:lineRule="auto" w:line="264" w:before="0" w:after="0"/>
        <w:jc w:val="both"/>
        <w:rPr>
          <w:lang w:val="ru-RU"/>
        </w:rPr>
      </w:pPr>
      <w:r>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развёрнуто и логично излагать свою точку зрения с использованием языковых средств.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pPr>
      <w:r>
        <w:rPr>
          <w:rFonts w:ascii="Times New Roman" w:hAnsi="Times New Roman"/>
          <w:b/>
          <w:color w:val="000000"/>
          <w:sz w:val="28"/>
        </w:rPr>
        <w:t>Регулятивные универсальные учебные действия</w:t>
      </w:r>
    </w:p>
    <w:p>
      <w:pPr>
        <w:pStyle w:val="Normal"/>
        <w:spacing w:lineRule="auto" w:line="264" w:before="0" w:after="0"/>
        <w:ind w:left="120" w:hanging="0"/>
        <w:jc w:val="both"/>
        <w:rPr/>
      </w:pPr>
      <w:r>
        <w:rPr/>
      </w:r>
    </w:p>
    <w:p>
      <w:pPr>
        <w:pStyle w:val="Normal"/>
        <w:spacing w:lineRule="auto" w:line="264" w:before="0" w:after="0"/>
        <w:ind w:left="120" w:hanging="0"/>
        <w:jc w:val="both"/>
        <w:rPr/>
      </w:pPr>
      <w:r>
        <w:rPr>
          <w:rFonts w:ascii="Times New Roman" w:hAnsi="Times New Roman"/>
          <w:b/>
          <w:color w:val="000000"/>
          <w:sz w:val="28"/>
        </w:rPr>
        <w:t>Самоорганизация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5"/>
        </w:numPr>
        <w:spacing w:lineRule="auto" w:line="264" w:before="0" w:after="0"/>
        <w:jc w:val="both"/>
        <w:rPr/>
      </w:pPr>
      <w:r>
        <w:rPr>
          <w:rFonts w:ascii="Times New Roman" w:hAnsi="Times New Roman"/>
          <w:color w:val="000000"/>
          <w:sz w:val="28"/>
        </w:rPr>
        <w:t>давать оценку новым ситуациям;</w:t>
      </w:r>
    </w:p>
    <w:p>
      <w:pPr>
        <w:pStyle w:val="Normal"/>
        <w:numPr>
          <w:ilvl w:val="0"/>
          <w:numId w:val="5"/>
        </w:numPr>
        <w:spacing w:lineRule="auto" w:line="264" w:before="0" w:after="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pPr>
        <w:pStyle w:val="Normal"/>
        <w:numPr>
          <w:ilvl w:val="0"/>
          <w:numId w:val="5"/>
        </w:numPr>
        <w:spacing w:lineRule="auto" w:line="264" w:before="0" w:after="0"/>
        <w:jc w:val="both"/>
        <w:rPr/>
      </w:pPr>
      <w:r>
        <w:rPr>
          <w:rFonts w:ascii="Times New Roman" w:hAnsi="Times New Roman"/>
          <w:color w:val="000000"/>
          <w:sz w:val="28"/>
        </w:rPr>
        <w:t>оценивать приобретённый опыт;</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pPr>
        <w:pStyle w:val="Normal"/>
        <w:spacing w:lineRule="auto" w:line="264" w:before="0" w:after="0"/>
        <w:ind w:left="120" w:hanging="0"/>
        <w:jc w:val="both"/>
        <w:rPr/>
      </w:pPr>
      <w:r>
        <w:rPr>
          <w:rFonts w:ascii="Times New Roman" w:hAnsi="Times New Roman"/>
          <w:b/>
          <w:color w:val="000000"/>
          <w:sz w:val="28"/>
        </w:rPr>
        <w:t>Самоконтроль</w:t>
      </w:r>
    </w:p>
    <w:p>
      <w:pPr>
        <w:pStyle w:val="Normal"/>
        <w:numPr>
          <w:ilvl w:val="0"/>
          <w:numId w:val="6"/>
        </w:numPr>
        <w:spacing w:lineRule="auto" w:line="264" w:before="0" w:after="0"/>
        <w:jc w:val="both"/>
        <w:rPr/>
      </w:pPr>
      <w:r>
        <w:rPr>
          <w:rFonts w:ascii="Times New Roman" w:hAnsi="Times New Roman"/>
          <w:color w:val="000000"/>
          <w:sz w:val="28"/>
        </w:rPr>
        <w:t xml:space="preserve">давать оценку новым ситуациям;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pPr>
        <w:pStyle w:val="Normal"/>
        <w:numPr>
          <w:ilvl w:val="0"/>
          <w:numId w:val="6"/>
        </w:numPr>
        <w:spacing w:lineRule="auto" w:line="264" w:before="0" w:after="0"/>
        <w:jc w:val="both"/>
        <w:rPr>
          <w:lang w:val="ru-RU"/>
        </w:rPr>
      </w:pPr>
      <w:r>
        <w:rPr>
          <w:rFonts w:ascii="Times New Roman" w:hAnsi="Times New Roman"/>
          <w:color w:val="000000"/>
          <w:sz w:val="28"/>
          <w:lang w:val="ru-RU"/>
        </w:rPr>
        <w:t>использовать приёмы рефлексии для оценки ситуации, выбора верного решения;</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pPr>
        <w:pStyle w:val="Normal"/>
        <w:numPr>
          <w:ilvl w:val="0"/>
          <w:numId w:val="6"/>
        </w:numPr>
        <w:spacing w:lineRule="auto" w:line="264" w:before="0" w:after="0"/>
        <w:jc w:val="both"/>
        <w:rPr>
          <w:lang w:val="ru-RU"/>
        </w:rPr>
      </w:pPr>
      <w:r>
        <w:rPr>
          <w:rFonts w:ascii="Times New Roman" w:hAnsi="Times New Roman"/>
          <w:color w:val="000000"/>
          <w:sz w:val="28"/>
          <w:lang w:val="ru-RU"/>
        </w:rPr>
        <w:t xml:space="preserve">вносить коррективы в созданный речевой продукт в случае необходимости; </w:t>
      </w:r>
    </w:p>
    <w:p>
      <w:pPr>
        <w:pStyle w:val="Normal"/>
        <w:numPr>
          <w:ilvl w:val="0"/>
          <w:numId w:val="6"/>
        </w:numPr>
        <w:spacing w:lineRule="auto" w:line="264" w:before="0" w:after="0"/>
        <w:jc w:val="both"/>
        <w:rPr>
          <w:lang w:val="ru-RU"/>
        </w:rPr>
      </w:pPr>
      <w:r>
        <w:rPr>
          <w:rFonts w:ascii="Times New Roman" w:hAnsi="Times New Roman"/>
          <w:color w:val="000000"/>
          <w:sz w:val="28"/>
          <w:lang w:val="ru-RU"/>
        </w:rPr>
        <w:t>оценивать риски и своевременно принимать решения по их снижению;</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принимать себя, понимая свои недостатки и достоинства;</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признавать своё право и право других на ошибку;</w:t>
      </w:r>
    </w:p>
    <w:p>
      <w:pPr>
        <w:pStyle w:val="Normal"/>
        <w:numPr>
          <w:ilvl w:val="0"/>
          <w:numId w:val="6"/>
        </w:numPr>
        <w:spacing w:lineRule="auto" w:line="264" w:before="0" w:after="0"/>
        <w:jc w:val="both"/>
        <w:rPr>
          <w:lang w:val="ru-RU"/>
        </w:rPr>
      </w:pPr>
      <w:r>
        <w:rPr>
          <w:rFonts w:ascii="Times New Roman" w:hAnsi="Times New Roman"/>
          <w:color w:val="000000"/>
          <w:sz w:val="28"/>
          <w:lang w:val="ru-RU"/>
        </w:rPr>
        <w:t>развивать способность понимать мир с позиции другого человека.</w:t>
      </w:r>
    </w:p>
    <w:p>
      <w:pPr>
        <w:pStyle w:val="Normal"/>
        <w:spacing w:lineRule="auto" w:line="264" w:before="0" w:after="0"/>
        <w:ind w:left="120" w:hanging="0"/>
        <w:jc w:val="both"/>
        <w:rPr/>
      </w:pPr>
      <w:r>
        <w:rPr>
          <w:rFonts w:ascii="Times New Roman" w:hAnsi="Times New Roman"/>
          <w:b/>
          <w:color w:val="000000"/>
          <w:sz w:val="28"/>
        </w:rPr>
        <w:t>Совместная деятельность</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7"/>
        </w:numPr>
        <w:spacing w:lineRule="auto" w:line="264" w:before="0" w:after="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numPr>
          <w:ilvl w:val="0"/>
          <w:numId w:val="7"/>
        </w:numPr>
        <w:spacing w:lineRule="auto" w:line="264" w:before="0" w:after="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pStyle w:val="Normal"/>
        <w:numPr>
          <w:ilvl w:val="0"/>
          <w:numId w:val="7"/>
        </w:numPr>
        <w:spacing w:lineRule="auto" w:line="264" w:before="0" w:after="0"/>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10 класса</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говорение: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устно излагать результаты выполненной проектной работы (объём – до 14 фраз). </w:t>
      </w:r>
    </w:p>
    <w:p>
      <w:pPr>
        <w:pStyle w:val="Normal"/>
        <w:spacing w:lineRule="auto" w:line="264" w:before="0" w:after="0"/>
        <w:ind w:firstLine="600"/>
        <w:jc w:val="both"/>
        <w:rPr>
          <w:lang w:val="ru-RU"/>
        </w:rPr>
      </w:pPr>
      <w:r>
        <w:rPr>
          <w:rFonts w:ascii="Times New Roman" w:hAnsi="Times New Roman"/>
          <w:i/>
          <w:color w:val="000000"/>
          <w:sz w:val="28"/>
          <w:lang w:val="ru-RU"/>
        </w:rPr>
        <w:t>аудирование: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 </w:t>
      </w:r>
    </w:p>
    <w:p>
      <w:pPr>
        <w:pStyle w:val="Normal"/>
        <w:spacing w:lineRule="auto" w:line="264" w:before="0" w:after="0"/>
        <w:ind w:firstLine="600"/>
        <w:jc w:val="both"/>
        <w:rPr>
          <w:lang w:val="ru-RU"/>
        </w:rPr>
      </w:pPr>
      <w:r>
        <w:rPr>
          <w:rFonts w:ascii="Times New Roman" w:hAnsi="Times New Roman"/>
          <w:i/>
          <w:color w:val="000000"/>
          <w:sz w:val="28"/>
          <w:lang w:val="ru-RU"/>
        </w:rPr>
        <w:t>смысловое чтение:</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pPr>
        <w:pStyle w:val="Normal"/>
        <w:spacing w:lineRule="auto" w:line="264" w:before="0" w:after="0"/>
        <w:ind w:firstLine="600"/>
        <w:jc w:val="both"/>
        <w:rPr>
          <w:lang w:val="ru-RU"/>
        </w:rPr>
      </w:pPr>
      <w:r>
        <w:rPr>
          <w:rFonts w:ascii="Times New Roman" w:hAnsi="Times New Roman"/>
          <w:i/>
          <w:color w:val="000000"/>
          <w:sz w:val="28"/>
          <w:lang w:val="ru-RU"/>
        </w:rPr>
        <w:t>письменная речь:</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2) владеть фонетическими навыками: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pPr>
        <w:pStyle w:val="Normal"/>
        <w:spacing w:lineRule="auto" w:line="264" w:before="0" w:after="0"/>
        <w:ind w:firstLine="600"/>
        <w:jc w:val="both"/>
        <w:rPr>
          <w:lang w:val="ru-RU"/>
        </w:rPr>
      </w:pPr>
      <w:r>
        <w:rPr>
          <w:rFonts w:ascii="Times New Roman" w:hAnsi="Times New Roman"/>
          <w:color w:val="000000"/>
          <w:sz w:val="28"/>
          <w:lang w:val="ru-RU"/>
        </w:rPr>
        <w:t>владеть орфографическими навыками: правильно писать изученные слова;</w:t>
      </w:r>
    </w:p>
    <w:p>
      <w:pPr>
        <w:pStyle w:val="Normal"/>
        <w:spacing w:lineRule="auto" w:line="264" w:before="0" w:after="0"/>
        <w:ind w:firstLine="600"/>
        <w:jc w:val="both"/>
        <w:rPr>
          <w:lang w:val="ru-RU"/>
        </w:rPr>
      </w:pPr>
      <w:r>
        <w:rPr>
          <w:rFonts w:ascii="Times New Roman" w:hAnsi="Times New Roman"/>
          <w:color w:val="000000"/>
          <w:sz w:val="28"/>
          <w:lang w:val="ru-RU"/>
        </w:rPr>
        <w:t xml:space="preserve">3)владеть пунктуационными навыками: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lang w:val="ru-RU"/>
        </w:rPr>
      </w:pPr>
      <w:r>
        <w:rPr>
          <w:rFonts w:ascii="Times New Roman" w:hAnsi="Times New Roman"/>
          <w:color w:val="000000"/>
          <w:sz w:val="28"/>
          <w:lang w:val="ru-RU"/>
        </w:rPr>
        <w:t>4) распознавать и употреблять в устной и письменной речи:</w:t>
      </w:r>
    </w:p>
    <w:p>
      <w:pPr>
        <w:pStyle w:val="Normal"/>
        <w:spacing w:lineRule="auto" w:line="264" w:before="0" w:after="0"/>
        <w:ind w:firstLine="600"/>
        <w:jc w:val="both"/>
        <w:rPr>
          <w:lang w:val="ru-RU"/>
        </w:rPr>
      </w:pPr>
      <w:r>
        <w:rPr>
          <w:rFonts w:ascii="Times New Roman" w:hAnsi="Times New Roman"/>
          <w:color w:val="000000"/>
          <w:sz w:val="28"/>
          <w:lang w:val="ru-RU"/>
        </w:rPr>
        <w:t>родственные слова, образованные с использованием аффиксации: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pPr>
        <w:pStyle w:val="Normal"/>
        <w:spacing w:lineRule="auto" w:line="264" w:before="0" w:after="0"/>
        <w:ind w:firstLine="600"/>
        <w:jc w:val="both"/>
        <w:rPr/>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 использованием словосложения: </w:t>
      </w:r>
    </w:p>
    <w:p>
      <w:pPr>
        <w:pStyle w:val="Normal"/>
        <w:spacing w:lineRule="auto" w:line="264" w:before="0" w:after="0"/>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с использованием конверсии:</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pStyle w:val="Normal"/>
        <w:spacing w:lineRule="auto" w:line="264" w:before="0" w:after="0"/>
        <w:ind w:firstLine="600"/>
        <w:jc w:val="both"/>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firstLine="600"/>
        <w:jc w:val="both"/>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firstLine="600"/>
        <w:jc w:val="both"/>
        <w:rPr/>
      </w:pPr>
      <w:r>
        <w:rPr>
          <w:rFonts w:ascii="Times New Roman" w:hAnsi="Times New Roman"/>
          <w:color w:val="000000"/>
          <w:sz w:val="28"/>
        </w:rPr>
        <w:t>конструкция It takes me … to do smth;</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pStyle w:val="Normal"/>
        <w:spacing w:lineRule="auto" w:line="264" w:before="0" w:after="0"/>
        <w:ind w:firstLine="600"/>
        <w:jc w:val="both"/>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firstLine="600"/>
        <w:jc w:val="both"/>
        <w:rPr/>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pPr>
        <w:pStyle w:val="Normal"/>
        <w:spacing w:lineRule="auto" w:line="264" w:before="0" w:after="0"/>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firstLine="600"/>
        <w:jc w:val="both"/>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firstLine="600"/>
        <w:jc w:val="both"/>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firstLine="600"/>
        <w:jc w:val="both"/>
        <w:rPr>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firstLine="600"/>
        <w:jc w:val="both"/>
        <w:rPr>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pPr>
        <w:pStyle w:val="Normal"/>
        <w:spacing w:lineRule="auto" w:line="264" w:before="0" w:after="0"/>
        <w:ind w:firstLine="600"/>
        <w:jc w:val="both"/>
        <w:rPr/>
      </w:pPr>
      <w:r>
        <w:rPr>
          <w:rFonts w:ascii="Times New Roman" w:hAnsi="Times New Roman"/>
          <w:color w:val="000000"/>
          <w:sz w:val="28"/>
        </w:rPr>
        <w:t>слова, выражающие количество (many/much, little/a little, few/a few, a lot of);</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firstLine="600"/>
        <w:jc w:val="both"/>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pPr>
        <w:pStyle w:val="Normal"/>
        <w:spacing w:lineRule="auto" w:line="264" w:before="0" w:after="0"/>
        <w:ind w:firstLine="600"/>
        <w:jc w:val="both"/>
        <w:rPr>
          <w:lang w:val="ru-RU"/>
        </w:rPr>
      </w:pPr>
      <w:r>
        <w:rPr>
          <w:rFonts w:ascii="Times New Roman" w:hAnsi="Times New Roman"/>
          <w:color w:val="000000"/>
          <w:sz w:val="28"/>
          <w:lang w:val="ru-RU"/>
        </w:rPr>
        <w:t>5) владеть социокультурными знаниями и умениями:</w:t>
      </w:r>
    </w:p>
    <w:p>
      <w:pPr>
        <w:pStyle w:val="Normal"/>
        <w:spacing w:lineRule="auto" w:line="264" w:before="0" w:after="0"/>
        <w:ind w:firstLine="600"/>
        <w:jc w:val="both"/>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представлять родную страну и её культуру на иностранном языке; </w:t>
      </w:r>
    </w:p>
    <w:p>
      <w:pPr>
        <w:pStyle w:val="Normal"/>
        <w:spacing w:lineRule="auto" w:line="264" w:before="0" w:after="0"/>
        <w:ind w:firstLine="600"/>
        <w:jc w:val="both"/>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7) владеть метапредметными умениями, позволяющими: </w:t>
      </w:r>
    </w:p>
    <w:p>
      <w:pPr>
        <w:pStyle w:val="Normal"/>
        <w:spacing w:lineRule="auto" w:line="264" w:before="0" w:after="0"/>
        <w:ind w:firstLine="600"/>
        <w:jc w:val="both"/>
        <w:rPr>
          <w:lang w:val="ru-RU"/>
        </w:rPr>
      </w:pPr>
      <w:r>
        <w:rPr>
          <w:rFonts w:ascii="Times New Roman" w:hAnsi="Times New Roman"/>
          <w:color w:val="000000"/>
          <w:sz w:val="28"/>
          <w:lang w:val="ru-RU"/>
        </w:rPr>
        <w:t>совершенствовать учебную деятельность по овладению иностранным языком;</w:t>
      </w:r>
    </w:p>
    <w:p>
      <w:pPr>
        <w:pStyle w:val="Normal"/>
        <w:spacing w:lineRule="auto" w:line="264" w:before="0" w:after="0"/>
        <w:ind w:firstLine="600"/>
        <w:jc w:val="both"/>
        <w:rPr>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pPr>
        <w:pStyle w:val="Normal"/>
        <w:spacing w:lineRule="auto" w:line="264" w:before="0" w:after="0"/>
        <w:ind w:firstLine="600"/>
        <w:jc w:val="both"/>
        <w:rPr>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pPr>
        <w:pStyle w:val="Normal"/>
        <w:spacing w:lineRule="auto" w:line="264" w:before="0" w:after="0"/>
        <w:ind w:firstLine="600"/>
        <w:jc w:val="both"/>
        <w:rPr>
          <w:lang w:val="ru-RU"/>
        </w:rPr>
      </w:pPr>
      <w:r>
        <w:rPr>
          <w:rFonts w:ascii="Times New Roman" w:hAnsi="Times New Roman"/>
          <w:color w:val="000000"/>
          <w:sz w:val="28"/>
          <w:lang w:val="ru-RU"/>
        </w:rPr>
        <w:t xml:space="preserve">К концу </w:t>
      </w:r>
      <w:r>
        <w:rPr>
          <w:rFonts w:ascii="Times New Roman" w:hAnsi="Times New Roman"/>
          <w:b/>
          <w:i/>
          <w:color w:val="000000"/>
          <w:sz w:val="28"/>
          <w:lang w:val="ru-RU"/>
        </w:rPr>
        <w:t>11 класса</w:t>
      </w:r>
      <w:r>
        <w:rPr>
          <w:rFonts w:ascii="Times New Roman" w:hAnsi="Times New Roman"/>
          <w:color w:val="000000"/>
          <w:sz w:val="28"/>
          <w:lang w:val="ru-RU"/>
        </w:rPr>
        <w:t xml:space="preserve"> обучающийся научится:</w:t>
      </w:r>
    </w:p>
    <w:p>
      <w:pPr>
        <w:pStyle w:val="Normal"/>
        <w:spacing w:lineRule="auto" w:line="264" w:before="0" w:after="0"/>
        <w:ind w:firstLine="600"/>
        <w:jc w:val="both"/>
        <w:rPr>
          <w:lang w:val="ru-RU"/>
        </w:rPr>
      </w:pPr>
      <w:r>
        <w:rPr>
          <w:rFonts w:ascii="Times New Roman" w:hAnsi="Times New Roman"/>
          <w:color w:val="000000"/>
          <w:sz w:val="28"/>
          <w:lang w:val="ru-RU"/>
        </w:rPr>
        <w:t>1) владеть основными видами речевой деятельности: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говорение: </w:t>
      </w:r>
    </w:p>
    <w:p>
      <w:pPr>
        <w:pStyle w:val="Normal"/>
        <w:spacing w:lineRule="auto" w:line="264" w:before="0" w:after="0"/>
        <w:ind w:firstLine="600"/>
        <w:jc w:val="both"/>
        <w:rPr>
          <w:lang w:val="ru-RU"/>
        </w:rPr>
      </w:pPr>
      <w:r>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pPr>
        <w:pStyle w:val="Normal"/>
        <w:spacing w:lineRule="auto" w:line="264" w:before="0" w:after="0"/>
        <w:ind w:firstLine="600"/>
        <w:jc w:val="both"/>
        <w:rPr>
          <w:lang w:val="ru-RU"/>
        </w:rPr>
      </w:pPr>
      <w:r>
        <w:rPr>
          <w:rFonts w:ascii="Times New Roman" w:hAnsi="Times New Roman"/>
          <w:color w:val="000000"/>
          <w:sz w:val="28"/>
          <w:lang w:val="ru-RU"/>
        </w:rPr>
        <w:t>устно излагать результаты выполненной проектной работы (объём – 14–15 фраз).</w:t>
      </w:r>
    </w:p>
    <w:p>
      <w:pPr>
        <w:pStyle w:val="Normal"/>
        <w:spacing w:lineRule="auto" w:line="264" w:before="0" w:after="0"/>
        <w:ind w:firstLine="600"/>
        <w:jc w:val="both"/>
        <w:rPr>
          <w:lang w:val="ru-RU"/>
        </w:rPr>
      </w:pPr>
      <w:r>
        <w:rPr>
          <w:rFonts w:ascii="Times New Roman" w:hAnsi="Times New Roman"/>
          <w:i/>
          <w:color w:val="000000"/>
          <w:sz w:val="28"/>
          <w:lang w:val="ru-RU"/>
        </w:rPr>
        <w:t xml:space="preserve">аудирование: </w:t>
      </w:r>
    </w:p>
    <w:p>
      <w:pPr>
        <w:pStyle w:val="Normal"/>
        <w:spacing w:lineRule="auto" w:line="264" w:before="0" w:after="0"/>
        <w:ind w:firstLine="600"/>
        <w:jc w:val="both"/>
        <w:rPr>
          <w:lang w:val="ru-RU"/>
        </w:rPr>
      </w:pPr>
      <w:r>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смысловое чтение: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pPr>
        <w:pStyle w:val="Normal"/>
        <w:spacing w:lineRule="auto" w:line="264" w:before="0" w:after="0"/>
        <w:ind w:firstLine="600"/>
        <w:jc w:val="both"/>
        <w:rPr>
          <w:lang w:val="ru-RU"/>
        </w:rPr>
      </w:pPr>
      <w:r>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pPr>
        <w:pStyle w:val="Normal"/>
        <w:spacing w:lineRule="auto" w:line="264" w:before="0" w:after="0"/>
        <w:ind w:firstLine="600"/>
        <w:jc w:val="both"/>
        <w:rPr>
          <w:lang w:val="ru-RU"/>
        </w:rPr>
      </w:pPr>
      <w:r>
        <w:rPr>
          <w:rFonts w:ascii="Times New Roman" w:hAnsi="Times New Roman"/>
          <w:i/>
          <w:color w:val="000000"/>
          <w:sz w:val="28"/>
          <w:lang w:val="ru-RU"/>
        </w:rPr>
        <w:t xml:space="preserve">письменная речь: </w:t>
      </w:r>
    </w:p>
    <w:p>
      <w:pPr>
        <w:pStyle w:val="Normal"/>
        <w:spacing w:lineRule="auto" w:line="264" w:before="0" w:after="0"/>
        <w:ind w:firstLine="600"/>
        <w:jc w:val="both"/>
        <w:rPr>
          <w:lang w:val="ru-RU"/>
        </w:rPr>
      </w:pPr>
      <w:r>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писать резюме (</w:t>
      </w:r>
      <w:r>
        <w:rPr>
          <w:rFonts w:ascii="Times New Roman" w:hAnsi="Times New Roman"/>
          <w:color w:val="000000"/>
          <w:sz w:val="28"/>
        </w:rPr>
        <w:t>CV</w:t>
      </w:r>
      <w:r>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pPr>
        <w:pStyle w:val="Normal"/>
        <w:spacing w:lineRule="auto" w:line="264" w:before="0" w:after="0"/>
        <w:ind w:firstLine="600"/>
        <w:jc w:val="both"/>
        <w:rPr>
          <w:lang w:val="ru-RU"/>
        </w:rPr>
      </w:pPr>
      <w:r>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pPr>
        <w:pStyle w:val="Normal"/>
        <w:spacing w:lineRule="auto" w:line="264" w:before="0" w:after="0"/>
        <w:ind w:firstLine="600"/>
        <w:jc w:val="both"/>
        <w:rPr>
          <w:lang w:val="ru-RU"/>
        </w:rPr>
      </w:pPr>
      <w:r>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pPr>
        <w:pStyle w:val="Normal"/>
        <w:spacing w:lineRule="auto" w:line="264" w:before="0" w:after="0"/>
        <w:ind w:firstLine="600"/>
        <w:jc w:val="both"/>
        <w:rPr>
          <w:lang w:val="ru-RU"/>
        </w:rPr>
      </w:pPr>
      <w:r>
        <w:rPr>
          <w:rFonts w:ascii="Times New Roman" w:hAnsi="Times New Roman"/>
          <w:color w:val="000000"/>
          <w:sz w:val="28"/>
          <w:lang w:val="ru-RU"/>
        </w:rPr>
        <w:t xml:space="preserve">2) владеть фонетическими навыками: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pPr>
        <w:pStyle w:val="Normal"/>
        <w:spacing w:lineRule="auto" w:line="264" w:before="0" w:after="0"/>
        <w:ind w:firstLine="600"/>
        <w:jc w:val="both"/>
        <w:rPr>
          <w:lang w:val="ru-RU"/>
        </w:rPr>
      </w:pPr>
      <w:r>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pPr>
        <w:pStyle w:val="Normal"/>
        <w:spacing w:lineRule="auto" w:line="264" w:before="0" w:after="0"/>
        <w:ind w:firstLine="600"/>
        <w:jc w:val="both"/>
        <w:rPr>
          <w:lang w:val="ru-RU"/>
        </w:rPr>
      </w:pPr>
      <w:r>
        <w:rPr>
          <w:rFonts w:ascii="Times New Roman" w:hAnsi="Times New Roman"/>
          <w:color w:val="000000"/>
          <w:sz w:val="28"/>
          <w:lang w:val="ru-RU"/>
        </w:rPr>
        <w:t xml:space="preserve">3) владеть орфографическими навыками: </w:t>
      </w:r>
    </w:p>
    <w:p>
      <w:pPr>
        <w:pStyle w:val="Normal"/>
        <w:spacing w:lineRule="auto" w:line="264" w:before="0" w:after="0"/>
        <w:ind w:firstLine="600"/>
        <w:jc w:val="both"/>
        <w:rPr>
          <w:lang w:val="ru-RU"/>
        </w:rPr>
      </w:pPr>
      <w:r>
        <w:rPr>
          <w:rFonts w:ascii="Times New Roman" w:hAnsi="Times New Roman"/>
          <w:color w:val="000000"/>
          <w:sz w:val="28"/>
          <w:lang w:val="ru-RU"/>
        </w:rPr>
        <w:t>правильно писать изученные слова.</w:t>
      </w:r>
    </w:p>
    <w:p>
      <w:pPr>
        <w:pStyle w:val="Normal"/>
        <w:spacing w:lineRule="auto" w:line="264" w:before="0" w:after="0"/>
        <w:ind w:firstLine="600"/>
        <w:jc w:val="both"/>
        <w:rPr>
          <w:lang w:val="ru-RU"/>
        </w:rPr>
      </w:pPr>
      <w:r>
        <w:rPr>
          <w:rFonts w:ascii="Times New Roman" w:hAnsi="Times New Roman"/>
          <w:color w:val="000000"/>
          <w:sz w:val="28"/>
          <w:lang w:val="ru-RU"/>
        </w:rPr>
        <w:t xml:space="preserve">4) владеть пунктуационными навыками: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pPr>
        <w:pStyle w:val="Normal"/>
        <w:spacing w:lineRule="auto" w:line="264" w:before="0" w:after="0"/>
        <w:ind w:firstLine="600"/>
        <w:jc w:val="both"/>
        <w:rPr>
          <w:lang w:val="ru-RU"/>
        </w:rPr>
      </w:pPr>
      <w:r>
        <w:rPr>
          <w:rFonts w:ascii="Times New Roman" w:hAnsi="Times New Roman"/>
          <w:color w:val="000000"/>
          <w:sz w:val="28"/>
          <w:lang w:val="ru-RU"/>
        </w:rPr>
        <w:t xml:space="preserve">апостроф, точку, вопросительный и восклицательный знаки;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pPr>
        <w:pStyle w:val="Normal"/>
        <w:spacing w:lineRule="auto" w:line="264" w:before="0" w:after="0"/>
        <w:ind w:firstLine="600"/>
        <w:jc w:val="both"/>
        <w:rPr>
          <w:lang w:val="ru-RU"/>
        </w:rPr>
      </w:pPr>
      <w:r>
        <w:rPr>
          <w:rFonts w:ascii="Times New Roman" w:hAnsi="Times New Roman"/>
          <w:color w:val="000000"/>
          <w:sz w:val="28"/>
          <w:lang w:val="ru-RU"/>
        </w:rPr>
        <w:t>5) распознавать и употреблять в устной и письменной речи:</w:t>
      </w:r>
    </w:p>
    <w:p>
      <w:pPr>
        <w:pStyle w:val="Normal"/>
        <w:spacing w:lineRule="auto" w:line="264" w:before="0" w:after="0"/>
        <w:ind w:firstLine="600"/>
        <w:jc w:val="both"/>
        <w:rPr>
          <w:lang w:val="ru-RU"/>
        </w:rPr>
      </w:pPr>
      <w:r>
        <w:rPr>
          <w:rFonts w:ascii="Times New Roman" w:hAnsi="Times New Roman"/>
          <w:color w:val="000000"/>
          <w:sz w:val="28"/>
          <w:lang w:val="ru-RU"/>
        </w:rPr>
        <w:t>родственные слова, образованные с использованием аффиксации:</w:t>
      </w:r>
    </w:p>
    <w:p>
      <w:pPr>
        <w:pStyle w:val="Normal"/>
        <w:spacing w:lineRule="auto" w:line="264" w:before="0" w:after="0"/>
        <w:ind w:firstLine="600"/>
        <w:jc w:val="both"/>
        <w:rPr>
          <w:lang w:val="ru-RU"/>
        </w:rPr>
      </w:pPr>
      <w:r>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Pr>
          <w:rFonts w:ascii="Times New Roman" w:hAnsi="Times New Roman"/>
          <w:color w:val="000000"/>
          <w:sz w:val="28"/>
          <w:lang w:val="ru-RU"/>
        </w:rPr>
        <w:t xml:space="preserve">-, </w:t>
      </w:r>
      <w:r>
        <w:rPr>
          <w:rFonts w:ascii="Times New Roman" w:hAnsi="Times New Roman"/>
          <w:color w:val="000000"/>
          <w:sz w:val="28"/>
        </w:rPr>
        <w:t>mis</w:t>
      </w:r>
      <w:r>
        <w:rPr>
          <w:rFonts w:ascii="Times New Roman" w:hAnsi="Times New Roman"/>
          <w:color w:val="000000"/>
          <w:sz w:val="28"/>
          <w:lang w:val="ru-RU"/>
        </w:rPr>
        <w:t xml:space="preserve">-, </w:t>
      </w:r>
      <w:r>
        <w:rPr>
          <w:rFonts w:ascii="Times New Roman" w:hAnsi="Times New Roman"/>
          <w:color w:val="000000"/>
          <w:sz w:val="28"/>
        </w:rPr>
        <w:t>re</w:t>
      </w:r>
      <w:r>
        <w:rPr>
          <w:rFonts w:ascii="Times New Roman" w:hAnsi="Times New Roman"/>
          <w:color w:val="000000"/>
          <w:sz w:val="28"/>
          <w:lang w:val="ru-RU"/>
        </w:rPr>
        <w:t xml:space="preserve">-, </w:t>
      </w:r>
      <w:r>
        <w:rPr>
          <w:rFonts w:ascii="Times New Roman" w:hAnsi="Times New Roman"/>
          <w:color w:val="000000"/>
          <w:sz w:val="28"/>
        </w:rPr>
        <w:t>over</w:t>
      </w:r>
      <w:r>
        <w:rPr>
          <w:rFonts w:ascii="Times New Roman" w:hAnsi="Times New Roman"/>
          <w:color w:val="000000"/>
          <w:sz w:val="28"/>
          <w:lang w:val="ru-RU"/>
        </w:rPr>
        <w:t xml:space="preserve">-, </w:t>
      </w:r>
      <w:r>
        <w:rPr>
          <w:rFonts w:ascii="Times New Roman" w:hAnsi="Times New Roman"/>
          <w:color w:val="000000"/>
          <w:sz w:val="28"/>
        </w:rPr>
        <w:t>under</w:t>
      </w:r>
      <w:r>
        <w:rPr>
          <w:rFonts w:ascii="Times New Roman" w:hAnsi="Times New Roman"/>
          <w:color w:val="000000"/>
          <w:sz w:val="28"/>
          <w:lang w:val="ru-RU"/>
        </w:rPr>
        <w:t>- и суффиксов -</w:t>
      </w:r>
      <w:r>
        <w:rPr>
          <w:rFonts w:ascii="Times New Roman" w:hAnsi="Times New Roman"/>
          <w:color w:val="000000"/>
          <w:sz w:val="28"/>
        </w:rPr>
        <w:t>ise</w:t>
      </w:r>
      <w:r>
        <w:rPr>
          <w:rFonts w:ascii="Times New Roman" w:hAnsi="Times New Roman"/>
          <w:color w:val="000000"/>
          <w:sz w:val="28"/>
          <w:lang w:val="ru-RU"/>
        </w:rPr>
        <w:t>/-</w:t>
      </w:r>
      <w:r>
        <w:rPr>
          <w:rFonts w:ascii="Times New Roman" w:hAnsi="Times New Roman"/>
          <w:color w:val="000000"/>
          <w:sz w:val="28"/>
        </w:rPr>
        <w:t>ize</w:t>
      </w:r>
      <w:r>
        <w:rPr>
          <w:rFonts w:ascii="Times New Roman" w:hAnsi="Times New Roman"/>
          <w:color w:val="000000"/>
          <w:sz w:val="28"/>
          <w:lang w:val="ru-RU"/>
        </w:rPr>
        <w:t>, -</w:t>
      </w:r>
      <w:r>
        <w:rPr>
          <w:rFonts w:ascii="Times New Roman" w:hAnsi="Times New Roman"/>
          <w:color w:val="000000"/>
          <w:sz w:val="28"/>
        </w:rPr>
        <w:t>en</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pPr>
        <w:pStyle w:val="Normal"/>
        <w:spacing w:lineRule="auto" w:line="264" w:before="0" w:after="0"/>
        <w:ind w:firstLine="600"/>
        <w:jc w:val="both"/>
        <w:rPr/>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Pr>
          <w:rFonts w:ascii="Times New Roman" w:hAnsi="Times New Roman"/>
          <w:color w:val="000000"/>
          <w:sz w:val="28"/>
          <w:lang w:val="ru-RU"/>
        </w:rPr>
        <w:t xml:space="preserve">-, </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im</w:t>
      </w:r>
      <w:r>
        <w:rPr>
          <w:rFonts w:ascii="Times New Roman" w:hAnsi="Times New Roman"/>
          <w:color w:val="000000"/>
          <w:sz w:val="28"/>
          <w:lang w:val="ru-RU"/>
        </w:rPr>
        <w:t xml:space="preserve">-, </w:t>
      </w:r>
      <w:r>
        <w:rPr>
          <w:rFonts w:ascii="Times New Roman" w:hAnsi="Times New Roman"/>
          <w:color w:val="000000"/>
          <w:sz w:val="28"/>
        </w:rPr>
        <w:t>il</w:t>
      </w:r>
      <w:r>
        <w:rPr>
          <w:rFonts w:ascii="Times New Roman" w:hAnsi="Times New Roman"/>
          <w:color w:val="000000"/>
          <w:sz w:val="28"/>
          <w:lang w:val="ru-RU"/>
        </w:rPr>
        <w:t>-/</w:t>
      </w:r>
      <w:r>
        <w:rPr>
          <w:rFonts w:ascii="Times New Roman" w:hAnsi="Times New Roman"/>
          <w:color w:val="000000"/>
          <w:sz w:val="28"/>
        </w:rPr>
        <w:t>ir</w:t>
      </w:r>
      <w:r>
        <w:rPr>
          <w:rFonts w:ascii="Times New Roman" w:hAnsi="Times New Roman"/>
          <w:color w:val="000000"/>
          <w:sz w:val="28"/>
          <w:lang w:val="ru-RU"/>
        </w:rPr>
        <w:t>- и суффикса -</w:t>
      </w:r>
      <w:r>
        <w:rPr>
          <w:rFonts w:ascii="Times New Roman" w:hAnsi="Times New Roman"/>
          <w:color w:val="000000"/>
          <w:sz w:val="28"/>
        </w:rPr>
        <w:t>ly</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Pr>
          <w:rFonts w:ascii="Times New Roman" w:hAnsi="Times New Roman"/>
          <w:color w:val="000000"/>
          <w:sz w:val="28"/>
          <w:lang w:val="ru-RU"/>
        </w:rPr>
        <w:t>, -</w:t>
      </w:r>
      <w:r>
        <w:rPr>
          <w:rFonts w:ascii="Times New Roman" w:hAnsi="Times New Roman"/>
          <w:color w:val="000000"/>
          <w:sz w:val="28"/>
        </w:rPr>
        <w:t>ty</w:t>
      </w:r>
      <w:r>
        <w:rPr>
          <w:rFonts w:ascii="Times New Roman" w:hAnsi="Times New Roman"/>
          <w:color w:val="000000"/>
          <w:sz w:val="28"/>
          <w:lang w:val="ru-RU"/>
        </w:rPr>
        <w:t>, -</w:t>
      </w:r>
      <w:r>
        <w:rPr>
          <w:rFonts w:ascii="Times New Roman" w:hAnsi="Times New Roman"/>
          <w:color w:val="000000"/>
          <w:sz w:val="28"/>
        </w:rPr>
        <w:t>th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 использованием словосложения: </w:t>
      </w:r>
    </w:p>
    <w:p>
      <w:pPr>
        <w:pStyle w:val="Normal"/>
        <w:spacing w:lineRule="auto" w:line="264" w:before="0" w:after="0"/>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law</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Pr>
          <w:rFonts w:ascii="Times New Roman" w:hAnsi="Times New Roman"/>
          <w:color w:val="000000"/>
          <w:sz w:val="28"/>
          <w:lang w:val="ru-RU"/>
        </w:rPr>
        <w:t xml:space="preserve"> (</w:t>
      </w:r>
      <w:r>
        <w:rPr>
          <w:rFonts w:ascii="Times New Roman" w:hAnsi="Times New Roman"/>
          <w:color w:val="000000"/>
          <w:sz w:val="28"/>
        </w:rPr>
        <w:t>blue</w:t>
      </w:r>
      <w:r>
        <w:rPr>
          <w:rFonts w:ascii="Times New Roman" w:hAnsi="Times New Roman"/>
          <w:color w:val="000000"/>
          <w:sz w:val="28"/>
          <w:lang w:val="ru-RU"/>
        </w:rPr>
        <w:t>-</w:t>
      </w:r>
      <w:r>
        <w:rPr>
          <w:rFonts w:ascii="Times New Roman" w:hAnsi="Times New Roman"/>
          <w:color w:val="000000"/>
          <w:sz w:val="28"/>
        </w:rPr>
        <w:t>eyed</w:t>
      </w:r>
      <w:r>
        <w:rPr>
          <w:rFonts w:ascii="Times New Roman" w:hAnsi="Times New Roman"/>
          <w:color w:val="000000"/>
          <w:sz w:val="28"/>
          <w:lang w:val="ru-RU"/>
        </w:rPr>
        <w:t xml:space="preserve">, </w:t>
      </w:r>
      <w:r>
        <w:rPr>
          <w:rFonts w:ascii="Times New Roman" w:hAnsi="Times New Roman"/>
          <w:color w:val="000000"/>
          <w:sz w:val="28"/>
        </w:rPr>
        <w:t>eight</w:t>
      </w:r>
      <w:r>
        <w:rPr>
          <w:rFonts w:ascii="Times New Roman" w:hAnsi="Times New Roman"/>
          <w:color w:val="000000"/>
          <w:sz w:val="28"/>
          <w:lang w:val="ru-RU"/>
        </w:rPr>
        <w:t>-</w:t>
      </w:r>
      <w:r>
        <w:rPr>
          <w:rFonts w:ascii="Times New Roman" w:hAnsi="Times New Roman"/>
          <w:color w:val="000000"/>
          <w:sz w:val="28"/>
        </w:rPr>
        <w:t>legged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Pr>
          <w:rFonts w:ascii="Times New Roman" w:hAnsi="Times New Roman"/>
          <w:color w:val="000000"/>
          <w:sz w:val="28"/>
          <w:lang w:val="ru-RU"/>
        </w:rPr>
        <w:t xml:space="preserve"> (</w:t>
      </w:r>
      <w:r>
        <w:rPr>
          <w:rFonts w:ascii="Times New Roman" w:hAnsi="Times New Roman"/>
          <w:color w:val="000000"/>
          <w:sz w:val="28"/>
        </w:rPr>
        <w:t>well</w:t>
      </w:r>
      <w:r>
        <w:rPr>
          <w:rFonts w:ascii="Times New Roman" w:hAnsi="Times New Roman"/>
          <w:color w:val="000000"/>
          <w:sz w:val="28"/>
          <w:lang w:val="ru-RU"/>
        </w:rPr>
        <w:t>-</w:t>
      </w:r>
      <w:r>
        <w:rPr>
          <w:rFonts w:ascii="Times New Roman" w:hAnsi="Times New Roman"/>
          <w:color w:val="000000"/>
          <w:sz w:val="28"/>
        </w:rPr>
        <w:t>behaved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nice</w:t>
      </w:r>
      <w:r>
        <w:rPr>
          <w:rFonts w:ascii="Times New Roman" w:hAnsi="Times New Roman"/>
          <w:color w:val="000000"/>
          <w:sz w:val="28"/>
          <w:lang w:val="ru-RU"/>
        </w:rPr>
        <w:t>-</w:t>
      </w:r>
      <w:r>
        <w:rPr>
          <w:rFonts w:ascii="Times New Roman" w:hAnsi="Times New Roman"/>
          <w:color w:val="000000"/>
          <w:sz w:val="28"/>
        </w:rPr>
        <w:t>looking</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с использованием конверсии:</w:t>
      </w:r>
    </w:p>
    <w:p>
      <w:pPr>
        <w:pStyle w:val="Normal"/>
        <w:spacing w:lineRule="auto" w:line="264" w:before="0" w:after="0"/>
        <w:ind w:firstLine="600"/>
        <w:jc w:val="both"/>
        <w:rPr>
          <w:lang w:val="ru-RU"/>
        </w:rPr>
      </w:pPr>
      <w:r>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run</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Pr>
          <w:rFonts w:ascii="Times New Roman" w:hAnsi="Times New Roman"/>
          <w:color w:val="000000"/>
          <w:sz w:val="28"/>
          <w:lang w:val="ru-RU"/>
        </w:rPr>
        <w:t xml:space="preserve"> </w:t>
      </w:r>
      <w:r>
        <w:rPr>
          <w:rFonts w:ascii="Times New Roman" w:hAnsi="Times New Roman"/>
          <w:color w:val="000000"/>
          <w:sz w:val="28"/>
        </w:rPr>
        <w:t>people</w:t>
      </w:r>
      <w:r>
        <w:rPr>
          <w:rFonts w:ascii="Times New Roman" w:hAnsi="Times New Roman"/>
          <w:color w:val="000000"/>
          <w:sz w:val="28"/>
          <w:lang w:val="ru-RU"/>
        </w:rPr>
        <w:t xml:space="preserve"> – </w:t>
      </w:r>
      <w:r>
        <w:rPr>
          <w:rFonts w:ascii="Times New Roman" w:hAnsi="Times New Roman"/>
          <w:color w:val="000000"/>
          <w:sz w:val="28"/>
        </w:rPr>
        <w:t>the</w:t>
      </w:r>
      <w:r>
        <w:rPr>
          <w:rFonts w:ascii="Times New Roman" w:hAnsi="Times New Roman"/>
          <w:color w:val="000000"/>
          <w:sz w:val="28"/>
          <w:lang w:val="ru-RU"/>
        </w:rPr>
        <w:t xml:space="preserve"> </w:t>
      </w:r>
      <w:r>
        <w:rPr>
          <w:rFonts w:ascii="Times New Roman" w:hAnsi="Times New Roman"/>
          <w:color w:val="000000"/>
          <w:sz w:val="28"/>
        </w:rPr>
        <w:t>rich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hand</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cool</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Pr>
          <w:rFonts w:ascii="Times New Roman" w:hAnsi="Times New Roman"/>
          <w:color w:val="000000"/>
          <w:sz w:val="28"/>
          <w:lang w:val="ru-RU"/>
        </w:rPr>
        <w:t xml:space="preserve"> и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excited</w:t>
      </w:r>
      <w:r>
        <w:rPr>
          <w:rFonts w:ascii="Times New Roman" w:hAnsi="Times New Roman"/>
          <w:color w:val="000000"/>
          <w:sz w:val="28"/>
          <w:lang w:val="ru-RU"/>
        </w:rPr>
        <w:t xml:space="preserve"> – </w:t>
      </w:r>
      <w:r>
        <w:rPr>
          <w:rFonts w:ascii="Times New Roman" w:hAnsi="Times New Roman"/>
          <w:color w:val="000000"/>
          <w:sz w:val="28"/>
        </w:rPr>
        <w:t>exciting</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pPr>
        <w:pStyle w:val="Normal"/>
        <w:spacing w:lineRule="auto" w:line="264" w:before="0" w:after="0"/>
        <w:ind w:firstLine="600"/>
        <w:jc w:val="both"/>
        <w:rPr>
          <w:lang w:val="ru-RU"/>
        </w:rPr>
      </w:pPr>
      <w:r>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и употреблять в устной и письменной речи:</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Pr>
          <w:rFonts w:ascii="Times New Roman" w:hAnsi="Times New Roman"/>
          <w:color w:val="000000"/>
          <w:sz w:val="28"/>
          <w:lang w:val="ru-RU"/>
        </w:rPr>
        <w:t xml:space="preserve"> +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be</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look</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seem</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feel</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Subject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w:t>
      </w:r>
      <w:r>
        <w:rPr>
          <w:rFonts w:ascii="Times New Roman" w:hAnsi="Times New Roman"/>
          <w:color w:val="000000"/>
          <w:sz w:val="28"/>
        </w:rPr>
        <w:t>c</w:t>
      </w:r>
      <w:r>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Pr>
          <w:rFonts w:ascii="Times New Roman" w:hAnsi="Times New Roman"/>
          <w:color w:val="000000"/>
          <w:sz w:val="28"/>
          <w:lang w:val="ru-RU"/>
        </w:rPr>
        <w:t xml:space="preserve"> </w:t>
      </w:r>
      <w:r>
        <w:rPr>
          <w:rFonts w:ascii="Times New Roman" w:hAnsi="Times New Roman"/>
          <w:color w:val="000000"/>
          <w:sz w:val="28"/>
        </w:rPr>
        <w:t>Object</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Pr>
          <w:rFonts w:ascii="Times New Roman" w:hAnsi="Times New Roman"/>
          <w:color w:val="000000"/>
          <w:sz w:val="28"/>
          <w:lang w:val="ru-RU"/>
        </w:rPr>
        <w:t xml:space="preserve">, </w:t>
      </w:r>
      <w:r>
        <w:rPr>
          <w:rFonts w:ascii="Times New Roman" w:hAnsi="Times New Roman"/>
          <w:color w:val="000000"/>
          <w:sz w:val="28"/>
        </w:rPr>
        <w:t>but</w:t>
      </w:r>
      <w:r>
        <w:rPr>
          <w:rFonts w:ascii="Times New Roman" w:hAnsi="Times New Roman"/>
          <w:color w:val="000000"/>
          <w:sz w:val="28"/>
          <w:lang w:val="ru-RU"/>
        </w:rPr>
        <w:t xml:space="preserve">, </w:t>
      </w:r>
      <w:r>
        <w:rPr>
          <w:rFonts w:ascii="Times New Roman" w:hAnsi="Times New Roman"/>
          <w:color w:val="000000"/>
          <w:sz w:val="28"/>
        </w:rPr>
        <w:t>or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Pr>
          <w:rFonts w:ascii="Times New Roman" w:hAnsi="Times New Roman"/>
          <w:color w:val="000000"/>
          <w:sz w:val="28"/>
          <w:lang w:val="ru-RU"/>
        </w:rPr>
        <w:t xml:space="preserve">, </w:t>
      </w:r>
      <w:r>
        <w:rPr>
          <w:rFonts w:ascii="Times New Roman" w:hAnsi="Times New Roman"/>
          <w:color w:val="000000"/>
          <w:sz w:val="28"/>
        </w:rPr>
        <w:t>if</w:t>
      </w:r>
      <w:r>
        <w:rPr>
          <w:rFonts w:ascii="Times New Roman" w:hAnsi="Times New Roman"/>
          <w:color w:val="000000"/>
          <w:sz w:val="28"/>
          <w:lang w:val="ru-RU"/>
        </w:rPr>
        <w:t xml:space="preserve">, </w:t>
      </w:r>
      <w:r>
        <w:rPr>
          <w:rFonts w:ascii="Times New Roman" w:hAnsi="Times New Roman"/>
          <w:color w:val="000000"/>
          <w:sz w:val="28"/>
        </w:rPr>
        <w:t>when</w:t>
      </w:r>
      <w:r>
        <w:rPr>
          <w:rFonts w:ascii="Times New Roman" w:hAnsi="Times New Roman"/>
          <w:color w:val="000000"/>
          <w:sz w:val="28"/>
          <w:lang w:val="ru-RU"/>
        </w:rPr>
        <w:t xml:space="preserve">, </w:t>
      </w:r>
      <w:r>
        <w:rPr>
          <w:rFonts w:ascii="Times New Roman" w:hAnsi="Times New Roman"/>
          <w:color w:val="000000"/>
          <w:sz w:val="28"/>
        </w:rPr>
        <w:t>where</w:t>
      </w:r>
      <w:r>
        <w:rPr>
          <w:rFonts w:ascii="Times New Roman" w:hAnsi="Times New Roman"/>
          <w:color w:val="000000"/>
          <w:sz w:val="28"/>
          <w:lang w:val="ru-RU"/>
        </w:rPr>
        <w:t xml:space="preserve">, </w:t>
      </w:r>
      <w:r>
        <w:rPr>
          <w:rFonts w:ascii="Times New Roman" w:hAnsi="Times New Roman"/>
          <w:color w:val="000000"/>
          <w:sz w:val="28"/>
        </w:rPr>
        <w:t>what</w:t>
      </w:r>
      <w:r>
        <w:rPr>
          <w:rFonts w:ascii="Times New Roman" w:hAnsi="Times New Roman"/>
          <w:color w:val="000000"/>
          <w:sz w:val="28"/>
          <w:lang w:val="ru-RU"/>
        </w:rPr>
        <w:t xml:space="preserve">, </w:t>
      </w:r>
      <w:r>
        <w:rPr>
          <w:rFonts w:ascii="Times New Roman" w:hAnsi="Times New Roman"/>
          <w:color w:val="000000"/>
          <w:sz w:val="28"/>
        </w:rPr>
        <w:t>why</w:t>
      </w:r>
      <w:r>
        <w:rPr>
          <w:rFonts w:ascii="Times New Roman" w:hAnsi="Times New Roman"/>
          <w:color w:val="000000"/>
          <w:sz w:val="28"/>
          <w:lang w:val="ru-RU"/>
        </w:rPr>
        <w:t xml:space="preserve">, </w:t>
      </w:r>
      <w:r>
        <w:rPr>
          <w:rFonts w:ascii="Times New Roman" w:hAnsi="Times New Roman"/>
          <w:color w:val="000000"/>
          <w:sz w:val="28"/>
        </w:rPr>
        <w:t>how</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Pr>
          <w:rFonts w:ascii="Times New Roman" w:hAnsi="Times New Roman"/>
          <w:color w:val="000000"/>
          <w:sz w:val="28"/>
          <w:lang w:val="ru-RU"/>
        </w:rPr>
        <w:t xml:space="preserve">, </w:t>
      </w:r>
      <w:r>
        <w:rPr>
          <w:rFonts w:ascii="Times New Roman" w:hAnsi="Times New Roman"/>
          <w:color w:val="000000"/>
          <w:sz w:val="28"/>
        </w:rPr>
        <w:t>which</w:t>
      </w:r>
      <w:r>
        <w:rPr>
          <w:rFonts w:ascii="Times New Roman" w:hAnsi="Times New Roman"/>
          <w:color w:val="000000"/>
          <w:sz w:val="28"/>
          <w:lang w:val="ru-RU"/>
        </w:rPr>
        <w:t xml:space="preserve">, </w:t>
      </w:r>
      <w:r>
        <w:rPr>
          <w:rFonts w:ascii="Times New Roman" w:hAnsi="Times New Roman"/>
          <w:color w:val="000000"/>
          <w:sz w:val="28"/>
        </w:rPr>
        <w:t>that</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Pr>
          <w:rFonts w:ascii="Times New Roman" w:hAnsi="Times New Roman"/>
          <w:color w:val="000000"/>
          <w:sz w:val="28"/>
          <w:lang w:val="ru-RU"/>
        </w:rPr>
        <w:t xml:space="preserve">, </w:t>
      </w:r>
      <w:r>
        <w:rPr>
          <w:rFonts w:ascii="Times New Roman" w:hAnsi="Times New Roman"/>
          <w:color w:val="000000"/>
          <w:sz w:val="28"/>
        </w:rPr>
        <w:t>whatever</w:t>
      </w:r>
      <w:r>
        <w:rPr>
          <w:rFonts w:ascii="Times New Roman" w:hAnsi="Times New Roman"/>
          <w:color w:val="000000"/>
          <w:sz w:val="28"/>
          <w:lang w:val="ru-RU"/>
        </w:rPr>
        <w:t xml:space="preserve">, </w:t>
      </w:r>
      <w:r>
        <w:rPr>
          <w:rFonts w:ascii="Times New Roman" w:hAnsi="Times New Roman"/>
          <w:color w:val="000000"/>
          <w:sz w:val="28"/>
        </w:rPr>
        <w:t>however</w:t>
      </w:r>
      <w:r>
        <w:rPr>
          <w:rFonts w:ascii="Times New Roman" w:hAnsi="Times New Roman"/>
          <w:color w:val="000000"/>
          <w:sz w:val="28"/>
          <w:lang w:val="ru-RU"/>
        </w:rPr>
        <w:t xml:space="preserve">, </w:t>
      </w:r>
      <w:r>
        <w:rPr>
          <w:rFonts w:ascii="Times New Roman" w:hAnsi="Times New Roman"/>
          <w:color w:val="000000"/>
          <w:sz w:val="28"/>
        </w:rPr>
        <w:t>whenever</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0,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w:t>
      </w:r>
      <w:r>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Pr>
          <w:rFonts w:ascii="Times New Roman" w:hAnsi="Times New Roman"/>
          <w:color w:val="000000"/>
          <w:sz w:val="28"/>
          <w:lang w:val="ru-RU"/>
        </w:rPr>
        <w:t xml:space="preserve"> </w:t>
      </w:r>
      <w:r>
        <w:rPr>
          <w:rFonts w:ascii="Times New Roman" w:hAnsi="Times New Roman"/>
          <w:color w:val="000000"/>
          <w:sz w:val="28"/>
        </w:rPr>
        <w:t>II</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модальные глаголы в косвенной речи в настоящем и прошедшем времени; </w:t>
      </w:r>
    </w:p>
    <w:p>
      <w:pPr>
        <w:pStyle w:val="Normal"/>
        <w:spacing w:lineRule="auto" w:line="264" w:before="0" w:after="0"/>
        <w:ind w:firstLine="600"/>
        <w:jc w:val="both"/>
        <w:rPr/>
      </w:pPr>
      <w:r>
        <w:rPr>
          <w:rFonts w:ascii="Times New Roman" w:hAnsi="Times New Roman"/>
          <w:color w:val="000000"/>
          <w:sz w:val="28"/>
        </w:rPr>
        <w:t xml:space="preserve">предложения с конструкциями as … as, not so … as, both … and …, either … or, neither … nor;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предложения с </w:t>
      </w:r>
      <w:r>
        <w:rPr>
          <w:rFonts w:ascii="Times New Roman" w:hAnsi="Times New Roman"/>
          <w:color w:val="000000"/>
          <w:sz w:val="28"/>
        </w:rPr>
        <w:t>I</w:t>
      </w:r>
      <w:r>
        <w:rPr>
          <w:rFonts w:ascii="Times New Roman" w:hAnsi="Times New Roman"/>
          <w:color w:val="000000"/>
          <w:sz w:val="28"/>
          <w:lang w:val="ru-RU"/>
        </w:rPr>
        <w:t xml:space="preserve"> </w:t>
      </w:r>
      <w:r>
        <w:rPr>
          <w:rFonts w:ascii="Times New Roman" w:hAnsi="Times New Roman"/>
          <w:color w:val="000000"/>
          <w:sz w:val="28"/>
        </w:rPr>
        <w:t>wish</w:t>
      </w:r>
      <w:r>
        <w:rPr>
          <w:rFonts w:ascii="Times New Roman" w:hAnsi="Times New Roman"/>
          <w:color w:val="000000"/>
          <w:sz w:val="28"/>
          <w:lang w:val="ru-RU"/>
        </w:rPr>
        <w:t xml:space="preserve">; </w:t>
      </w:r>
    </w:p>
    <w:p>
      <w:pPr>
        <w:pStyle w:val="Normal"/>
        <w:spacing w:lineRule="auto" w:line="264" w:before="0" w:after="0"/>
        <w:ind w:firstLine="600"/>
        <w:jc w:val="both"/>
        <w:rPr>
          <w:lang w:val="ru-RU"/>
        </w:rPr>
      </w:pPr>
      <w:r>
        <w:rPr>
          <w:rFonts w:ascii="Times New Roman" w:hAnsi="Times New Roman"/>
          <w:color w:val="000000"/>
          <w:sz w:val="28"/>
          <w:lang w:val="ru-RU"/>
        </w:rPr>
        <w:t>конструкции с глаголами на -</w:t>
      </w:r>
      <w:r>
        <w:rPr>
          <w:rFonts w:ascii="Times New Roman" w:hAnsi="Times New Roman"/>
          <w:color w:val="000000"/>
          <w:sz w:val="28"/>
        </w:rPr>
        <w:t>ing</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w:t>
      </w:r>
      <w:r>
        <w:rPr>
          <w:rFonts w:ascii="Times New Roman" w:hAnsi="Times New Roman"/>
          <w:color w:val="000000"/>
          <w:sz w:val="28"/>
        </w:rPr>
        <w:t>love</w:t>
      </w:r>
      <w:r>
        <w:rPr>
          <w:rFonts w:ascii="Times New Roman" w:hAnsi="Times New Roman"/>
          <w:color w:val="000000"/>
          <w:sz w:val="28"/>
          <w:lang w:val="ru-RU"/>
        </w:rPr>
        <w:t>/</w:t>
      </w:r>
      <w:r>
        <w:rPr>
          <w:rFonts w:ascii="Times New Roman" w:hAnsi="Times New Roman"/>
          <w:color w:val="000000"/>
          <w:sz w:val="28"/>
        </w:rPr>
        <w:t>hate</w:t>
      </w:r>
      <w:r>
        <w:rPr>
          <w:rFonts w:ascii="Times New Roman" w:hAnsi="Times New Roman"/>
          <w:color w:val="000000"/>
          <w:sz w:val="28"/>
          <w:lang w:val="ru-RU"/>
        </w:rPr>
        <w:t xml:space="preserve"> </w:t>
      </w:r>
      <w:r>
        <w:rPr>
          <w:rFonts w:ascii="Times New Roman" w:hAnsi="Times New Roman"/>
          <w:color w:val="000000"/>
          <w:sz w:val="28"/>
        </w:rPr>
        <w:t>doing</w:t>
      </w:r>
      <w:r>
        <w:rPr>
          <w:rFonts w:ascii="Times New Roman" w:hAnsi="Times New Roman"/>
          <w:color w:val="000000"/>
          <w:sz w:val="28"/>
          <w:lang w:val="ru-RU"/>
        </w:rPr>
        <w:t xml:space="preserve"> </w:t>
      </w:r>
      <w:r>
        <w:rPr>
          <w:rFonts w:ascii="Times New Roman" w:hAnsi="Times New Roman"/>
          <w:color w:val="000000"/>
          <w:sz w:val="28"/>
        </w:rPr>
        <w:t>smth</w:t>
      </w:r>
      <w:r>
        <w:rPr>
          <w:rFonts w:ascii="Times New Roman" w:hAnsi="Times New Roman"/>
          <w:color w:val="000000"/>
          <w:sz w:val="28"/>
          <w:lang w:val="ru-RU"/>
        </w:rPr>
        <w:t>;</w:t>
      </w:r>
    </w:p>
    <w:p>
      <w:pPr>
        <w:pStyle w:val="Normal"/>
        <w:spacing w:lineRule="auto" w:line="264" w:before="0" w:after="0"/>
        <w:ind w:firstLine="600"/>
        <w:jc w:val="both"/>
        <w:rPr/>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pPr>
        <w:pStyle w:val="Normal"/>
        <w:spacing w:lineRule="auto" w:line="264" w:before="0" w:after="0"/>
        <w:ind w:firstLine="600"/>
        <w:jc w:val="both"/>
        <w:rPr/>
      </w:pPr>
      <w:r>
        <w:rPr>
          <w:rFonts w:ascii="Times New Roman" w:hAnsi="Times New Roman"/>
          <w:color w:val="000000"/>
          <w:sz w:val="28"/>
        </w:rPr>
        <w:t>конструкция It takes me … to do smth;</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конструкция </w:t>
      </w:r>
      <w:r>
        <w:rPr>
          <w:rFonts w:ascii="Times New Roman" w:hAnsi="Times New Roman"/>
          <w:color w:val="000000"/>
          <w:sz w:val="28"/>
        </w:rPr>
        <w:t>used</w:t>
      </w:r>
      <w:r>
        <w:rPr>
          <w:rFonts w:ascii="Times New Roman" w:hAnsi="Times New Roman"/>
          <w:color w:val="000000"/>
          <w:sz w:val="28"/>
          <w:lang w:val="ru-RU"/>
        </w:rPr>
        <w:t xml:space="preserve"> </w:t>
      </w:r>
      <w:r>
        <w:rPr>
          <w:rFonts w:ascii="Times New Roman" w:hAnsi="Times New Roman"/>
          <w:color w:val="000000"/>
          <w:sz w:val="28"/>
        </w:rPr>
        <w:t>to</w:t>
      </w:r>
      <w:r>
        <w:rPr>
          <w:rFonts w:ascii="Times New Roman" w:hAnsi="Times New Roman"/>
          <w:color w:val="000000"/>
          <w:sz w:val="28"/>
          <w:lang w:val="ru-RU"/>
        </w:rPr>
        <w:t xml:space="preserve"> + инфинитив глагола;</w:t>
      </w:r>
    </w:p>
    <w:p>
      <w:pPr>
        <w:pStyle w:val="Normal"/>
        <w:spacing w:lineRule="auto" w:line="264" w:before="0" w:after="0"/>
        <w:ind w:firstLine="600"/>
        <w:jc w:val="both"/>
        <w:rPr/>
      </w:pPr>
      <w:r>
        <w:rPr>
          <w:rFonts w:ascii="Times New Roman" w:hAnsi="Times New Roman"/>
          <w:color w:val="000000"/>
          <w:sz w:val="28"/>
        </w:rPr>
        <w:t xml:space="preserve">конструкции be/get used to smth, be/get used to doing smth; </w:t>
      </w:r>
    </w:p>
    <w:p>
      <w:pPr>
        <w:pStyle w:val="Normal"/>
        <w:spacing w:lineRule="auto" w:line="264" w:before="0" w:after="0"/>
        <w:ind w:firstLine="600"/>
        <w:jc w:val="both"/>
        <w:rPr/>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pPr>
        <w:pStyle w:val="Normal"/>
        <w:spacing w:lineRule="auto" w:line="264" w:before="0" w:after="0"/>
        <w:ind w:firstLine="600"/>
        <w:jc w:val="both"/>
        <w:rPr>
          <w:lang w:val="ru-RU"/>
        </w:rPr>
      </w:pPr>
      <w:r>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Pr>
          <w:rFonts w:ascii="Times New Roman" w:hAnsi="Times New Roman"/>
          <w:color w:val="000000"/>
          <w:sz w:val="28"/>
          <w:lang w:val="ru-RU"/>
        </w:rPr>
        <w:t xml:space="preserve">, </w:t>
      </w:r>
      <w:r>
        <w:rPr>
          <w:rFonts w:ascii="Times New Roman" w:hAnsi="Times New Roman"/>
          <w:color w:val="000000"/>
          <w:sz w:val="28"/>
        </w:rPr>
        <w:t>police</w:t>
      </w:r>
      <w:r>
        <w:rPr>
          <w:rFonts w:ascii="Times New Roman" w:hAnsi="Times New Roman"/>
          <w:color w:val="000000"/>
          <w:sz w:val="28"/>
          <w:lang w:val="ru-RU"/>
        </w:rPr>
        <w:t xml:space="preserve">), и его согласование со сказуемым; </w:t>
      </w:r>
    </w:p>
    <w:p>
      <w:pPr>
        <w:pStyle w:val="Normal"/>
        <w:spacing w:lineRule="auto" w:line="264" w:before="0" w:after="0"/>
        <w:ind w:firstLine="600"/>
        <w:jc w:val="both"/>
        <w:rPr>
          <w:lang w:val="ru-RU"/>
        </w:rPr>
      </w:pPr>
      <w:r>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w:t>
      </w:r>
      <w:r>
        <w:rPr>
          <w:rFonts w:ascii="Times New Roman" w:hAnsi="Times New Roman"/>
          <w:color w:val="000000"/>
          <w:sz w:val="28"/>
        </w:rPr>
        <w:t>Future</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Continuous</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xml:space="preserve">, </w:t>
      </w:r>
      <w:r>
        <w:rPr>
          <w:rFonts w:ascii="Times New Roman" w:hAnsi="Times New Roman"/>
          <w:color w:val="000000"/>
          <w:sz w:val="28"/>
        </w:rPr>
        <w:t>Future</w:t>
      </w:r>
      <w:r>
        <w:rPr>
          <w:rFonts w:ascii="Times New Roman" w:hAnsi="Times New Roman"/>
          <w:color w:val="000000"/>
          <w:sz w:val="28"/>
          <w:lang w:val="ru-RU"/>
        </w:rPr>
        <w:t>-</w:t>
      </w:r>
      <w:r>
        <w:rPr>
          <w:rFonts w:ascii="Times New Roman" w:hAnsi="Times New Roman"/>
          <w:color w:val="000000"/>
          <w:sz w:val="28"/>
        </w:rPr>
        <w:t>in</w:t>
      </w:r>
      <w:r>
        <w:rPr>
          <w:rFonts w:ascii="Times New Roman" w:hAnsi="Times New Roman"/>
          <w:color w:val="000000"/>
          <w:sz w:val="28"/>
          <w:lang w:val="ru-RU"/>
        </w:rPr>
        <w:t>-</w:t>
      </w:r>
      <w:r>
        <w:rPr>
          <w:rFonts w:ascii="Times New Roman" w:hAnsi="Times New Roman"/>
          <w:color w:val="000000"/>
          <w:sz w:val="28"/>
        </w:rPr>
        <w:t>the</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Tense</w:t>
      </w:r>
      <w:r>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Pr>
          <w:rFonts w:ascii="Times New Roman" w:hAnsi="Times New Roman"/>
          <w:color w:val="000000"/>
          <w:sz w:val="28"/>
          <w:lang w:val="ru-RU"/>
        </w:rPr>
        <w:t>/</w:t>
      </w:r>
      <w:r>
        <w:rPr>
          <w:rFonts w:ascii="Times New Roman" w:hAnsi="Times New Roman"/>
          <w:color w:val="000000"/>
          <w:sz w:val="28"/>
        </w:rPr>
        <w:t>Past</w:t>
      </w:r>
      <w:r>
        <w:rPr>
          <w:rFonts w:ascii="Times New Roman" w:hAnsi="Times New Roman"/>
          <w:color w:val="000000"/>
          <w:sz w:val="28"/>
          <w:lang w:val="ru-RU"/>
        </w:rPr>
        <w:t xml:space="preserve"> </w:t>
      </w:r>
      <w:r>
        <w:rPr>
          <w:rFonts w:ascii="Times New Roman" w:hAnsi="Times New Roman"/>
          <w:color w:val="000000"/>
          <w:sz w:val="28"/>
        </w:rPr>
        <w:t>Simple</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r>
        <w:rPr>
          <w:rFonts w:ascii="Times New Roman" w:hAnsi="Times New Roman"/>
          <w:color w:val="000000"/>
          <w:sz w:val="28"/>
        </w:rPr>
        <w:t>Present</w:t>
      </w:r>
      <w:r>
        <w:rPr>
          <w:rFonts w:ascii="Times New Roman" w:hAnsi="Times New Roman"/>
          <w:color w:val="000000"/>
          <w:sz w:val="28"/>
          <w:lang w:val="ru-RU"/>
        </w:rPr>
        <w:t xml:space="preserve"> </w:t>
      </w:r>
      <w:r>
        <w:rPr>
          <w:rFonts w:ascii="Times New Roman" w:hAnsi="Times New Roman"/>
          <w:color w:val="000000"/>
          <w:sz w:val="28"/>
        </w:rPr>
        <w:t>Perfect</w:t>
      </w:r>
      <w:r>
        <w:rPr>
          <w:rFonts w:ascii="Times New Roman" w:hAnsi="Times New Roman"/>
          <w:color w:val="000000"/>
          <w:sz w:val="28"/>
          <w:lang w:val="ru-RU"/>
        </w:rPr>
        <w:t xml:space="preserve"> </w:t>
      </w:r>
      <w:r>
        <w:rPr>
          <w:rFonts w:ascii="Times New Roman" w:hAnsi="Times New Roman"/>
          <w:color w:val="000000"/>
          <w:sz w:val="28"/>
        </w:rPr>
        <w:t>Passive</w:t>
      </w:r>
      <w:r>
        <w:rPr>
          <w:rFonts w:ascii="Times New Roman" w:hAnsi="Times New Roman"/>
          <w:color w:val="000000"/>
          <w:sz w:val="28"/>
          <w:lang w:val="ru-RU"/>
        </w:rPr>
        <w:t xml:space="preserve">); </w:t>
      </w:r>
    </w:p>
    <w:p>
      <w:pPr>
        <w:pStyle w:val="Normal"/>
        <w:spacing w:lineRule="auto" w:line="264" w:before="0" w:after="0"/>
        <w:ind w:firstLine="600"/>
        <w:jc w:val="both"/>
        <w:rPr/>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pPr>
        <w:pStyle w:val="Normal"/>
        <w:spacing w:lineRule="auto" w:line="264" w:before="0" w:after="0"/>
        <w:ind w:firstLine="600"/>
        <w:jc w:val="both"/>
        <w:rPr/>
      </w:pPr>
      <w:r>
        <w:rPr>
          <w:rFonts w:ascii="Times New Roman" w:hAnsi="Times New Roman"/>
          <w:color w:val="000000"/>
          <w:sz w:val="28"/>
        </w:rPr>
        <w:t xml:space="preserve">модальные глаголы и их эквиваленты (can/be able to, could, must/have to, may, might, should, shall, would, will, need); </w:t>
      </w:r>
    </w:p>
    <w:p>
      <w:pPr>
        <w:pStyle w:val="Normal"/>
        <w:spacing w:lineRule="auto" w:line="264" w:before="0" w:after="0"/>
        <w:ind w:firstLine="600"/>
        <w:jc w:val="both"/>
        <w:rPr/>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определённый, неопределённый и нулевой артикли;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pPr>
        <w:pStyle w:val="Normal"/>
        <w:spacing w:lineRule="auto" w:line="264" w:before="0" w:after="0"/>
        <w:ind w:firstLine="600"/>
        <w:jc w:val="both"/>
        <w:rPr>
          <w:lang w:val="ru-RU"/>
        </w:rPr>
      </w:pPr>
      <w:r>
        <w:rPr>
          <w:rFonts w:ascii="Times New Roman" w:hAnsi="Times New Roman"/>
          <w:color w:val="000000"/>
          <w:sz w:val="28"/>
          <w:lang w:val="ru-RU"/>
        </w:rPr>
        <w:t>притяжательный падеж имён существительных;</w:t>
      </w:r>
    </w:p>
    <w:p>
      <w:pPr>
        <w:pStyle w:val="Normal"/>
        <w:spacing w:lineRule="auto" w:line="264" w:before="0" w:after="0"/>
        <w:ind w:firstLine="600"/>
        <w:jc w:val="both"/>
        <w:rPr>
          <w:lang w:val="ru-RU"/>
        </w:rPr>
      </w:pPr>
      <w:r>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pPr>
        <w:pStyle w:val="Normal"/>
        <w:spacing w:lineRule="auto" w:line="264" w:before="0" w:after="0"/>
        <w:ind w:firstLine="600"/>
        <w:jc w:val="both"/>
        <w:rPr/>
      </w:pPr>
      <w:r>
        <w:rPr>
          <w:rFonts w:ascii="Times New Roman" w:hAnsi="Times New Roman"/>
          <w:color w:val="000000"/>
          <w:sz w:val="28"/>
        </w:rPr>
        <w:t>слова, выражающие количество (many/much, little/a little, few/a few, a lot of);</w:t>
      </w:r>
    </w:p>
    <w:p>
      <w:pPr>
        <w:pStyle w:val="Normal"/>
        <w:spacing w:lineRule="auto" w:line="264" w:before="0" w:after="0"/>
        <w:ind w:firstLine="600"/>
        <w:jc w:val="both"/>
        <w:rPr>
          <w:lang w:val="ru-RU"/>
        </w:rPr>
      </w:pPr>
      <w:r>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Pr>
          <w:rFonts w:ascii="Times New Roman" w:hAnsi="Times New Roman"/>
          <w:color w:val="000000"/>
          <w:sz w:val="28"/>
          <w:lang w:val="ru-RU"/>
        </w:rPr>
        <w:t xml:space="preserve">, </w:t>
      </w:r>
      <w:r>
        <w:rPr>
          <w:rFonts w:ascii="Times New Roman" w:hAnsi="Times New Roman"/>
          <w:color w:val="000000"/>
          <w:sz w:val="28"/>
        </w:rPr>
        <w:t>no</w:t>
      </w:r>
      <w:r>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Pr>
          <w:rFonts w:ascii="Times New Roman" w:hAnsi="Times New Roman"/>
          <w:color w:val="000000"/>
          <w:sz w:val="28"/>
          <w:lang w:val="ru-RU"/>
        </w:rPr>
        <w:t xml:space="preserve">, </w:t>
      </w:r>
      <w:r>
        <w:rPr>
          <w:rFonts w:ascii="Times New Roman" w:hAnsi="Times New Roman"/>
          <w:color w:val="000000"/>
          <w:sz w:val="28"/>
        </w:rPr>
        <w:t>nothing</w:t>
      </w:r>
      <w:r>
        <w:rPr>
          <w:rFonts w:ascii="Times New Roman" w:hAnsi="Times New Roman"/>
          <w:color w:val="000000"/>
          <w:sz w:val="28"/>
          <w:lang w:val="ru-RU"/>
        </w:rPr>
        <w:t>, и другие);</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количественные и порядковые числительные; </w:t>
      </w:r>
    </w:p>
    <w:p>
      <w:pPr>
        <w:pStyle w:val="Normal"/>
        <w:spacing w:lineRule="auto" w:line="264" w:before="0" w:after="0"/>
        <w:ind w:firstLine="600"/>
        <w:jc w:val="both"/>
        <w:rPr>
          <w:lang w:val="ru-RU"/>
        </w:rPr>
      </w:pPr>
      <w:r>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pPr>
        <w:pStyle w:val="Normal"/>
        <w:spacing w:lineRule="auto" w:line="264" w:before="0" w:after="0"/>
        <w:ind w:firstLine="600"/>
        <w:jc w:val="both"/>
        <w:rPr>
          <w:lang w:val="ru-RU"/>
        </w:rPr>
      </w:pPr>
      <w:r>
        <w:rPr>
          <w:rFonts w:ascii="Times New Roman" w:hAnsi="Times New Roman"/>
          <w:color w:val="000000"/>
          <w:sz w:val="28"/>
          <w:lang w:val="ru-RU"/>
        </w:rPr>
        <w:t>6) владеть социокультурными знаниями и умениями:</w:t>
      </w:r>
    </w:p>
    <w:p>
      <w:pPr>
        <w:pStyle w:val="Normal"/>
        <w:spacing w:lineRule="auto" w:line="264" w:before="0" w:after="0"/>
        <w:ind w:firstLine="600"/>
        <w:jc w:val="both"/>
        <w:rPr>
          <w:lang w:val="ru-RU"/>
        </w:rPr>
      </w:pPr>
      <w:r>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pPr>
        <w:pStyle w:val="Normal"/>
        <w:spacing w:lineRule="auto" w:line="264" w:before="0" w:after="0"/>
        <w:ind w:firstLine="600"/>
        <w:jc w:val="both"/>
        <w:rPr>
          <w:lang w:val="ru-RU"/>
        </w:rPr>
      </w:pPr>
      <w:r>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pPr>
        <w:pStyle w:val="Normal"/>
        <w:spacing w:lineRule="auto" w:line="264" w:before="0" w:after="0"/>
        <w:ind w:firstLine="600"/>
        <w:jc w:val="both"/>
        <w:rPr>
          <w:lang w:val="ru-RU"/>
        </w:rPr>
      </w:pPr>
      <w:r>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pPr>
        <w:pStyle w:val="Normal"/>
        <w:spacing w:lineRule="auto" w:line="264" w:before="0" w:after="0"/>
        <w:ind w:firstLine="600"/>
        <w:jc w:val="both"/>
        <w:rPr>
          <w:lang w:val="ru-RU"/>
        </w:rPr>
      </w:pPr>
      <w:r>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pPr>
        <w:pStyle w:val="Normal"/>
        <w:spacing w:lineRule="auto" w:line="264" w:before="0" w:after="0"/>
        <w:ind w:firstLine="600"/>
        <w:jc w:val="both"/>
        <w:rPr>
          <w:lang w:val="ru-RU"/>
        </w:rPr>
      </w:pPr>
      <w:r>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pPr>
        <w:sectPr>
          <w:type w:val="nextPage"/>
          <w:pgSz w:w="11906" w:h="16383"/>
          <w:pgMar w:left="1701" w:right="850" w:gutter="0" w:header="0" w:top="1134" w:footer="0" w:bottom="1134"/>
          <w:pgNumType w:fmt="decimal"/>
          <w:formProt w:val="false"/>
          <w:textDirection w:val="lrTb"/>
          <w:docGrid w:type="default" w:linePitch="100" w:charSpace="8192"/>
        </w:sectPr>
        <w:pStyle w:val="Normal"/>
        <w:spacing w:lineRule="auto" w:line="264" w:before="0" w:after="0"/>
        <w:ind w:firstLine="600"/>
        <w:jc w:val="both"/>
        <w:rPr>
          <w:lang w:val="ru-RU"/>
        </w:rPr>
      </w:pPr>
      <w:r>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pPr>
        <w:pStyle w:val="Normal"/>
        <w:spacing w:before="0" w:after="0"/>
        <w:ind w:left="120" w:hanging="0"/>
        <w:rPr>
          <w:lang w:val="ru-RU"/>
        </w:rPr>
      </w:pPr>
      <w:bookmarkStart w:id="11" w:name="block-23195934_Копия_1"/>
      <w:bookmarkStart w:id="12" w:name="block-23195935"/>
      <w:bookmarkEnd w:id="11"/>
      <w:bookmarkEnd w:id="12"/>
      <w:r>
        <w:rPr>
          <w:rFonts w:ascii="Times New Roman" w:hAnsi="Times New Roman"/>
          <w:b/>
          <w:color w:val="000000"/>
          <w:sz w:val="28"/>
          <w:lang w:val="ru-RU"/>
        </w:rPr>
        <w:t xml:space="preserve"> </w:t>
      </w:r>
      <w:r>
        <w:rPr>
          <w:rFonts w:ascii="Times New Roman" w:hAnsi="Times New Roman"/>
          <w:b/>
          <w:color w:val="000000"/>
          <w:sz w:val="28"/>
          <w:lang w:val="ru-RU"/>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lang w:val="ru-RU"/>
        </w:rPr>
        <w:t xml:space="preserve"> </w:t>
      </w:r>
      <w:r>
        <w:rPr>
          <w:rFonts w:ascii="Times New Roman" w:hAnsi="Times New Roman"/>
          <w:b/>
          <w:color w:val="000000"/>
          <w:sz w:val="28"/>
          <w:lang w:val="ru-RU"/>
        </w:rPr>
        <w:t xml:space="preserve">10 А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658"/>
        <w:gridCol w:w="2697"/>
        <w:gridCol w:w="900"/>
        <w:gridCol w:w="1738"/>
        <w:gridCol w:w="1803"/>
        <w:gridCol w:w="6243"/>
      </w:tblGrid>
      <w:tr>
        <w:trPr>
          <w:trHeight w:val="144" w:hRule="atLeast"/>
        </w:trPr>
        <w:tc>
          <w:tcPr>
            <w:tcW w:w="65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 xml:space="preserve">№ </w:t>
            </w:r>
            <w:r>
              <w:rPr>
                <w:rFonts w:ascii="Times New Roman" w:hAnsi="Times New Roman"/>
                <w:b/>
                <w:color w:val="000000"/>
                <w:sz w:val="24"/>
                <w:lang w:val="ru-RU"/>
              </w:rPr>
              <w:t>п/п</w:t>
            </w:r>
          </w:p>
          <w:p>
            <w:pPr>
              <w:pStyle w:val="Normal"/>
              <w:widowControl w:val="false"/>
              <w:spacing w:before="0" w:after="0"/>
              <w:ind w:left="135" w:hanging="0"/>
              <w:rPr>
                <w:lang w:val="ru-RU"/>
              </w:rPr>
            </w:pPr>
            <w:r>
              <w:rPr>
                <w:lang w:val="ru-RU"/>
              </w:rPr>
            </w:r>
          </w:p>
        </w:tc>
        <w:tc>
          <w:tcPr>
            <w:tcW w:w="269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Наименование разделов и тем программы</w:t>
            </w:r>
          </w:p>
          <w:p>
            <w:pPr>
              <w:pStyle w:val="Normal"/>
              <w:widowControl w:val="false"/>
              <w:spacing w:before="0" w:after="0"/>
              <w:ind w:left="135" w:hanging="0"/>
              <w:rPr>
                <w:lang w:val="ru-RU"/>
              </w:rPr>
            </w:pPr>
            <w:r>
              <w:rPr>
                <w:lang w:val="ru-RU"/>
              </w:rPr>
            </w:r>
          </w:p>
        </w:tc>
        <w:tc>
          <w:tcPr>
            <w:tcW w:w="44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lang w:val="ru-RU"/>
              </w:rPr>
              <w:t>Количество часов</w:t>
            </w:r>
          </w:p>
        </w:tc>
        <w:tc>
          <w:tcPr>
            <w:tcW w:w="62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Электронные (цифровые) образовательные ресурсы</w:t>
            </w:r>
          </w:p>
          <w:p>
            <w:pPr>
              <w:pStyle w:val="Normal"/>
              <w:widowControl w:val="false"/>
              <w:spacing w:before="0" w:after="0"/>
              <w:ind w:left="135" w:hanging="0"/>
              <w:rPr>
                <w:lang w:val="ru-RU"/>
              </w:rPr>
            </w:pPr>
            <w:r>
              <w:rPr>
                <w:lang w:val="ru-RU"/>
              </w:rPr>
            </w:r>
          </w:p>
        </w:tc>
      </w:tr>
      <w:tr>
        <w:trPr>
          <w:trHeight w:val="144" w:hRule="atLeast"/>
        </w:trPr>
        <w:tc>
          <w:tcPr>
            <w:tcW w:w="65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269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lang w:val="ru-RU"/>
              </w:rPr>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Всего</w:t>
            </w:r>
          </w:p>
          <w:p>
            <w:pPr>
              <w:pStyle w:val="Normal"/>
              <w:widowControl w:val="false"/>
              <w:spacing w:before="0" w:after="0"/>
              <w:ind w:left="135" w:hanging="0"/>
              <w:rPr>
                <w:lang w:val="ru-RU"/>
              </w:rPr>
            </w:pPr>
            <w:r>
              <w:rPr>
                <w:lang w:val="ru-RU"/>
              </w:rPr>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lang w:val="ru-RU"/>
              </w:rPr>
              <w:t>Ко</w:t>
            </w:r>
            <w:r>
              <w:rPr>
                <w:rFonts w:ascii="Times New Roman" w:hAnsi="Times New Roman"/>
                <w:b/>
                <w:color w:val="000000"/>
                <w:sz w:val="24"/>
              </w:rPr>
              <w:t>нтрольные работы</w:t>
            </w:r>
          </w:p>
          <w:p>
            <w:pPr>
              <w:pStyle w:val="Normal"/>
              <w:widowControl w:val="false"/>
              <w:spacing w:before="0" w:after="0"/>
              <w:ind w:left="135" w:hanging="0"/>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b/>
                <w:color w:val="000000"/>
                <w:sz w:val="24"/>
              </w:rPr>
              <w:t>Практические работы</w:t>
            </w:r>
          </w:p>
          <w:p>
            <w:pPr>
              <w:pStyle w:val="Normal"/>
              <w:widowControl w:val="false"/>
              <w:spacing w:before="0" w:after="0"/>
              <w:ind w:left="135" w:hanging="0"/>
              <w:rPr/>
            </w:pPr>
            <w:r>
              <w:rPr/>
            </w:r>
          </w:p>
        </w:tc>
        <w:tc>
          <w:tcPr>
            <w:tcW w:w="6243" w:type="dxa"/>
            <w:vMerge w:val="continue"/>
            <w:tcBorders>
              <w:left w:val="single" w:sz="6" w:space="0" w:color="000000"/>
              <w:bottom w:val="single" w:sz="6" w:space="0" w:color="000000"/>
              <w:right w:val="single" w:sz="6" w:space="0" w:color="000000"/>
            </w:tcBorders>
          </w:tcPr>
          <w:p>
            <w:pPr>
              <w:pStyle w:val="Normal"/>
              <w:widowControl w:val="false"/>
              <w:spacing w:before="0" w:after="200"/>
              <w:rPr/>
            </w:pPr>
            <w:r>
              <w:rPr/>
            </w:r>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8</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2">
              <w:r>
                <w:rPr>
                  <w:rFonts w:ascii="Times New Roman" w:hAnsi="Times New Roman"/>
                </w:rPr>
                <w:t>https://resh.edu.ru/subject/lesson/74 94/main/</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Внешность и характеристика человека, литературного персонажа</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4</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3">
              <w:r>
                <w:rPr>
                  <w:rFonts w:ascii="Times New Roman" w:hAnsi="Times New Roman"/>
                  <w:color w:val="0000FF"/>
                  <w:u w:val="single"/>
                </w:rPr>
                <w:t>https://resh.edu.ru/subject/lesson/7493/main/229448/</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3</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10</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4">
              <w:r>
                <w:rPr>
                  <w:rFonts w:ascii="Times New Roman" w:hAnsi="Times New Roman"/>
                  <w:color w:val="0000FF"/>
                  <w:u w:val="single"/>
                </w:rPr>
                <w:t>https://resh.edu.ru/subject/lesson/7491/main/229603/</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4</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7</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5">
              <w:r>
                <w:rPr>
                  <w:rFonts w:ascii="Times New Roman" w:hAnsi="Times New Roman"/>
                  <w:color w:val="0000FF"/>
                  <w:u w:val="single"/>
                </w:rPr>
                <w:t>https://uchebnik.mos.ru/catalogue/material_view/atomic_objects/31581</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5</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6">
              <w:r>
                <w:rPr>
                  <w:rFonts w:ascii="Times New Roman" w:hAnsi="Times New Roman"/>
                  <w:color w:val="0000FF"/>
                  <w:u w:val="single"/>
                </w:rPr>
                <w:t>https://resh.edu.ru/subject/lesson/2879/start/</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6</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13</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7">
              <w:r>
                <w:rPr>
                  <w:rFonts w:ascii="Times New Roman" w:hAnsi="Times New Roman"/>
                  <w:color w:val="0000FF"/>
                  <w:u w:val="single"/>
                </w:rPr>
                <w:t>https://resh.edu.ru/subject/lesson/2879/start/</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7</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r>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5</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8">
              <w:r>
                <w:rPr>
                  <w:rFonts w:ascii="Times New Roman" w:hAnsi="Times New Roman"/>
                  <w:color w:val="0000FF"/>
                  <w:u w:val="single"/>
                </w:rPr>
                <w:t>https://resh.edu.ru/subject/lesson/7477/main/230037/</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8</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Туризм. Виды отдыха. Путешествия по России и зарубежным странам</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7</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9">
              <w:r>
                <w:rPr>
                  <w:rFonts w:ascii="Times New Roman" w:hAnsi="Times New Roman"/>
                  <w:color w:val="0000FF"/>
                  <w:u w:val="single"/>
                </w:rPr>
                <w:t>https://resh.edu.ru/subject/lesson/7517/main/229169/</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9</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16</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0">
              <w:r>
                <w:rPr>
                  <w:rFonts w:ascii="Times New Roman" w:hAnsi="Times New Roman"/>
                  <w:color w:val="0000FF"/>
                  <w:u w:val="single"/>
                </w:rPr>
                <w:t>https://resh.edu.ru/subject/lesson/3245/start/</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10</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9</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rPr>
              <w:t xml:space="preserve"> </w:t>
            </w:r>
            <w:r>
              <w:rPr>
                <w:rFonts w:ascii="Times New Roman" w:hAnsi="Times New Roman"/>
                <w:color w:val="000000"/>
                <w:sz w:val="24"/>
              </w:rPr>
              <w:t>1</w:t>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1">
              <w:r>
                <w:rPr>
                  <w:rFonts w:ascii="Times New Roman" w:hAnsi="Times New Roman"/>
                  <w:color w:val="0000FF"/>
                  <w:u w:val="single"/>
                </w:rPr>
                <w:t>https://uchebnik.mos.ru/catalogue/material_view/atomic_objects/361</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11</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8</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2">
              <w:r>
                <w:rPr>
                  <w:rFonts w:ascii="Times New Roman" w:hAnsi="Times New Roman"/>
                  <w:color w:val="0000FF"/>
                  <w:u w:val="single"/>
                </w:rPr>
                <w:t>https://uchebnik.mos.ru/catalogue/material_view/atomic_objects/31</w:t>
              </w:r>
            </w:hyperlink>
          </w:p>
        </w:tc>
      </w:tr>
      <w:tr>
        <w:trPr>
          <w:trHeight w:val="144" w:hRule="atLeast"/>
        </w:trPr>
        <w:tc>
          <w:tcPr>
            <w:tcW w:w="65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pPr>
            <w:r>
              <w:rPr>
                <w:rFonts w:ascii="Times New Roman" w:hAnsi="Times New Roman"/>
                <w:color w:val="000000"/>
                <w:sz w:val="24"/>
              </w:rPr>
              <w:t>12</w:t>
            </w:r>
          </w:p>
        </w:tc>
        <w:tc>
          <w:tcPr>
            <w:tcW w:w="269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90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Fonts w:ascii="Times New Roman" w:hAnsi="Times New Roman"/>
                <w:color w:val="000000"/>
                <w:sz w:val="24"/>
                <w:lang w:val="ru-RU"/>
              </w:rPr>
              <w:t xml:space="preserve"> </w:t>
            </w:r>
            <w:r>
              <w:rPr>
                <w:rFonts w:ascii="Times New Roman" w:hAnsi="Times New Roman"/>
                <w:color w:val="000000"/>
                <w:sz w:val="24"/>
              </w:rPr>
              <w:t>6</w:t>
            </w:r>
          </w:p>
        </w:tc>
        <w:tc>
          <w:tcPr>
            <w:tcW w:w="1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180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pPr>
            <w:r>
              <w:rPr/>
            </w:r>
          </w:p>
        </w:tc>
        <w:tc>
          <w:tcPr>
            <w:tcW w:w="62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pPr>
            <w:hyperlink r:id="rId13">
              <w:r>
                <w:rPr>
                  <w:rFonts w:ascii="Times New Roman" w:hAnsi="Times New Roman"/>
                  <w:color w:val="0000FF"/>
                  <w:u w:val="single"/>
                </w:rPr>
                <w:t>https://uchebnik.mos.ru/catalogue/material_view/atomic_objects/31</w:t>
              </w:r>
            </w:hyperlink>
          </w:p>
        </w:tc>
      </w:tr>
    </w:tbl>
    <w:p>
      <w:pPr>
        <w:pStyle w:val="Normal"/>
        <w:rPr/>
      </w:pPr>
      <w:r>
        <w:rPr/>
      </w:r>
    </w:p>
    <w:p>
      <w:pPr>
        <w:pStyle w:val="Normal"/>
        <w:rPr/>
      </w:pPr>
      <w:r>
        <w:rPr/>
      </w:r>
    </w:p>
    <w:p>
      <w:pPr>
        <w:pStyle w:val="Normal"/>
        <w:rPr/>
      </w:pPr>
      <w:r>
        <w:rPr/>
      </w:r>
    </w:p>
    <w:p>
      <w:pPr>
        <w:pStyle w:val="Normal"/>
        <w:rPr/>
      </w:pPr>
      <w:r>
        <w:rPr/>
      </w:r>
    </w:p>
    <w:p>
      <w:pPr>
        <w:pStyle w:val="Normal"/>
        <w:suppressAutoHyphens w:val="false"/>
        <w:spacing w:before="0" w:after="0"/>
        <w:rPr>
          <w:rFonts w:ascii="Calibri" w:hAnsi="Calibri" w:eastAsia="Times New Roman" w:cs="Times New Roman"/>
          <w:szCs w:val="20"/>
          <w:lang w:val="ru-RU" w:eastAsia="ru-RU"/>
        </w:rPr>
      </w:pPr>
      <w:bookmarkStart w:id="13" w:name="block-6741624"/>
      <w:bookmarkEnd w:id="13"/>
      <w:r>
        <w:rPr>
          <w:rFonts w:eastAsia="Times New Roman" w:cs="Times New Roman" w:ascii="Times New Roman" w:hAnsi="Times New Roman"/>
          <w:b/>
          <w:color w:val="000000"/>
          <w:sz w:val="28"/>
          <w:szCs w:val="20"/>
          <w:lang w:val="ru-RU" w:eastAsia="ru-RU"/>
        </w:rPr>
        <w:t xml:space="preserve">11 КЛАСС </w:t>
      </w:r>
    </w:p>
    <w:tbl>
      <w:tblPr>
        <w:tblW w:w="14041"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738"/>
        <w:gridCol w:w="3523"/>
        <w:gridCol w:w="1252"/>
        <w:gridCol w:w="1879"/>
        <w:gridCol w:w="6649"/>
      </w:tblGrid>
      <w:tr>
        <w:trPr>
          <w:trHeight w:val="144" w:hRule="atLeast"/>
        </w:trPr>
        <w:tc>
          <w:tcPr>
            <w:tcW w:w="73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4"/>
                <w:szCs w:val="20"/>
                <w:lang w:val="ru-RU" w:eastAsia="ru-RU"/>
              </w:rPr>
              <w:t xml:space="preserve">№ </w:t>
            </w:r>
            <w:r>
              <w:rPr>
                <w:rFonts w:eastAsia="Times New Roman" w:cs="Times New Roman" w:ascii="Times New Roman" w:hAnsi="Times New Roman"/>
                <w:b/>
                <w:color w:val="000000"/>
                <w:sz w:val="24"/>
                <w:szCs w:val="20"/>
                <w:lang w:val="ru-RU" w:eastAsia="ru-RU"/>
              </w:rPr>
              <w:t>п/п</w:t>
            </w:r>
          </w:p>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szCs w:val="20"/>
                <w:lang w:val="ru-RU" w:eastAsia="ru-RU"/>
              </w:rPr>
            </w:r>
          </w:p>
        </w:tc>
        <w:tc>
          <w:tcPr>
            <w:tcW w:w="352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4"/>
                <w:szCs w:val="20"/>
                <w:lang w:val="ru-RU" w:eastAsia="ru-RU"/>
              </w:rPr>
              <w:t>Наименование разделов и тем программы</w:t>
            </w:r>
          </w:p>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szCs w:val="20"/>
                <w:lang w:val="ru-RU" w:eastAsia="ru-RU"/>
              </w:rPr>
            </w:r>
          </w:p>
        </w:tc>
        <w:tc>
          <w:tcPr>
            <w:tcW w:w="313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b/>
                <w:color w:val="000000"/>
                <w:sz w:val="24"/>
                <w:szCs w:val="20"/>
                <w:lang w:val="ru-RU" w:eastAsia="ru-RU"/>
              </w:rPr>
              <w:t>Количество часов</w:t>
            </w:r>
          </w:p>
        </w:tc>
        <w:tc>
          <w:tcPr>
            <w:tcW w:w="664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4"/>
                <w:szCs w:val="20"/>
                <w:lang w:val="ru-RU" w:eastAsia="ru-RU"/>
              </w:rPr>
              <w:t>Электронные (цифровые) образовательные ресурсы</w:t>
            </w:r>
          </w:p>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szCs w:val="20"/>
                <w:lang w:val="ru-RU" w:eastAsia="ru-RU"/>
              </w:rPr>
            </w:r>
          </w:p>
        </w:tc>
      </w:tr>
      <w:tr>
        <w:trPr>
          <w:trHeight w:val="144" w:hRule="atLeast"/>
        </w:trPr>
        <w:tc>
          <w:tcPr>
            <w:tcW w:w="738" w:type="dxa"/>
            <w:vMerge w:val="continue"/>
            <w:tcBorders>
              <w:left w:val="single" w:sz="6" w:space="0" w:color="000000"/>
              <w:bottom w:val="single" w:sz="6" w:space="0" w:color="000000"/>
              <w:right w:val="single" w:sz="6" w:space="0" w:color="000000"/>
            </w:tcBorders>
          </w:tcPr>
          <w:p>
            <w:pPr>
              <w:pStyle w:val="Normal"/>
              <w:widowControl w:val="false"/>
              <w:suppressAutoHyphens w:val="false"/>
              <w:spacing w:before="0" w:after="200"/>
              <w:rPr>
                <w:rFonts w:ascii="Calibri" w:hAnsi="Calibri" w:eastAsia="Times New Roman" w:cs="Times New Roman"/>
                <w:szCs w:val="20"/>
                <w:lang w:val="ru-RU" w:eastAsia="ru-RU"/>
              </w:rPr>
            </w:pPr>
            <w:r>
              <w:rPr>
                <w:rFonts w:eastAsia="Times New Roman" w:cs="Times New Roman"/>
                <w:szCs w:val="20"/>
                <w:lang w:val="ru-RU" w:eastAsia="ru-RU"/>
              </w:rPr>
            </w:r>
          </w:p>
        </w:tc>
        <w:tc>
          <w:tcPr>
            <w:tcW w:w="3523" w:type="dxa"/>
            <w:vMerge w:val="continue"/>
            <w:tcBorders>
              <w:left w:val="single" w:sz="6" w:space="0" w:color="000000"/>
              <w:bottom w:val="single" w:sz="6" w:space="0" w:color="000000"/>
              <w:right w:val="single" w:sz="6" w:space="0" w:color="000000"/>
            </w:tcBorders>
          </w:tcPr>
          <w:p>
            <w:pPr>
              <w:pStyle w:val="Normal"/>
              <w:widowControl w:val="false"/>
              <w:suppressAutoHyphens w:val="false"/>
              <w:spacing w:before="0" w:after="200"/>
              <w:rPr>
                <w:rFonts w:ascii="Calibri" w:hAnsi="Calibri" w:eastAsia="Times New Roman" w:cs="Times New Roman"/>
                <w:szCs w:val="20"/>
                <w:lang w:val="ru-RU" w:eastAsia="ru-RU"/>
              </w:rPr>
            </w:pPr>
            <w:r>
              <w:rPr>
                <w:rFonts w:eastAsia="Times New Roman" w:cs="Times New Roman"/>
                <w:szCs w:val="20"/>
                <w:lang w:val="ru-RU" w:eastAsia="ru-RU"/>
              </w:rPr>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4"/>
                <w:szCs w:val="20"/>
                <w:lang w:val="ru-RU" w:eastAsia="ru-RU"/>
              </w:rPr>
              <w:t>Всего</w:t>
            </w:r>
          </w:p>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szCs w:val="20"/>
                <w:lang w:val="ru-RU" w:eastAsia="ru-RU"/>
              </w:rPr>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4"/>
                <w:szCs w:val="20"/>
                <w:lang w:val="ru-RU" w:eastAsia="ru-RU"/>
              </w:rPr>
              <w:t>Контрольные работы</w:t>
            </w:r>
          </w:p>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szCs w:val="20"/>
                <w:lang w:val="ru-RU" w:eastAsia="ru-RU"/>
              </w:rPr>
            </w:r>
          </w:p>
        </w:tc>
        <w:tc>
          <w:tcPr>
            <w:tcW w:w="6649" w:type="dxa"/>
            <w:vMerge w:val="continue"/>
            <w:tcBorders>
              <w:left w:val="single" w:sz="6" w:space="0" w:color="000000"/>
              <w:bottom w:val="single" w:sz="6" w:space="0" w:color="000000"/>
              <w:right w:val="single" w:sz="6" w:space="0" w:color="000000"/>
            </w:tcBorders>
          </w:tcPr>
          <w:p>
            <w:pPr>
              <w:pStyle w:val="Normal"/>
              <w:widowControl w:val="false"/>
              <w:suppressAutoHyphens w:val="false"/>
              <w:spacing w:before="0" w:after="200"/>
              <w:rPr>
                <w:rFonts w:ascii="Calibri" w:hAnsi="Calibri" w:eastAsia="Times New Roman" w:cs="Times New Roman"/>
                <w:szCs w:val="20"/>
                <w:lang w:val="ru-RU" w:eastAsia="ru-RU"/>
              </w:rPr>
            </w:pPr>
            <w:r>
              <w:rPr>
                <w:rFonts w:eastAsia="Times New Roman" w:cs="Times New Roman"/>
                <w:szCs w:val="20"/>
                <w:lang w:val="ru-RU" w:eastAsia="ru-RU"/>
              </w:rPr>
            </w:r>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Повседневная жизнь семьи. Межличностные отношения в семье, с друзьями и знакомыми. Конфликтные ситуации, их предупреждение и разрешение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14">
              <w:r>
                <w:rPr>
                  <w:rFonts w:eastAsia="Times New Roman" w:cs="Times New Roman" w:ascii="Times New Roman" w:hAnsi="Times New Roman"/>
                  <w:color w:val="0000FF"/>
                  <w:szCs w:val="20"/>
                  <w:u w:val="single"/>
                  <w:lang w:val="ru-RU" w:eastAsia="ru-RU"/>
                </w:rPr>
                <w:t>https://resh.edu.ru/subject/lesson/7494/main/</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Внешность и характеристика человека, литературного персонажа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4</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szCs w:val="20"/>
                <w:lang w:val="ru-RU" w:eastAsia="ru-RU"/>
              </w:rPr>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15">
              <w:r>
                <w:rPr>
                  <w:rFonts w:eastAsia="Times New Roman" w:cs="Times New Roman" w:ascii="Times New Roman" w:hAnsi="Times New Roman"/>
                  <w:color w:val="0000FF"/>
                  <w:szCs w:val="20"/>
                  <w:u w:val="single"/>
                  <w:lang w:val="ru-RU" w:eastAsia="ru-RU"/>
                </w:rPr>
                <w:t>https://resh.edu.ru/subject/lesson/7493/main/229448/</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3</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Здоровый образ жизни и забота о здоровье: режим труда и отдыха, спорт, сбалансированное питание, посещение врача. Отказ от вредных привычек</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16">
              <w:r>
                <w:rPr>
                  <w:rFonts w:eastAsia="Times New Roman" w:cs="Times New Roman" w:ascii="Times New Roman" w:hAnsi="Times New Roman"/>
                  <w:color w:val="0000FF"/>
                  <w:szCs w:val="20"/>
                  <w:u w:val="single"/>
                  <w:lang w:val="ru-RU" w:eastAsia="ru-RU"/>
                </w:rPr>
                <w:t>https://resh.edu.ru/subject/lesson/7491/main/229603/</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4</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10</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17">
              <w:r>
                <w:rPr>
                  <w:rFonts w:eastAsia="Times New Roman" w:cs="Times New Roman" w:ascii="Times New Roman" w:hAnsi="Times New Roman"/>
                  <w:color w:val="0000FF"/>
                  <w:szCs w:val="20"/>
                  <w:u w:val="single"/>
                  <w:lang w:val="ru-RU" w:eastAsia="ru-RU"/>
                </w:rPr>
                <w:t>https://uchebnik.mos.ru/catalogue/material_view/atomic_objects/31581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5</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Место иностранного языка в повседневной жизни и профессиональной деятельности в современном мире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szCs w:val="20"/>
                <w:lang w:val="ru-RU" w:eastAsia="ru-RU"/>
              </w:rPr>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18">
              <w:r>
                <w:rPr>
                  <w:rFonts w:eastAsia="Times New Roman" w:cs="Times New Roman" w:ascii="Times New Roman" w:hAnsi="Times New Roman"/>
                  <w:color w:val="0000FF"/>
                  <w:szCs w:val="20"/>
                  <w:u w:val="single"/>
                  <w:lang w:val="ru-RU" w:eastAsia="ru-RU"/>
                </w:rPr>
                <w:t>https://resh.edu.ru/subject/lesson/2879/start/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6</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Молодежь в современном обществе. Ценностные ориентиры. Участие молодежи в жизни общества. Досуг молодежи: увлечения и интересы. Любовь и дружба</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6</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szCs w:val="20"/>
                <w:lang w:val="ru-RU" w:eastAsia="ru-RU"/>
              </w:rPr>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19">
              <w:r>
                <w:rPr>
                  <w:rFonts w:eastAsia="Times New Roman" w:cs="Times New Roman" w:ascii="Times New Roman" w:hAnsi="Times New Roman"/>
                  <w:color w:val="0000FF"/>
                  <w:szCs w:val="20"/>
                  <w:u w:val="single"/>
                  <w:lang w:val="ru-RU" w:eastAsia="ru-RU"/>
                </w:rPr>
                <w:t>https://resh.edu.ru/subject/lesson/2879/start/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7</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Роль спорта в современной жизни: виды спорта, экстремальный спорт, спортивные соревнования, Олимпийские игры</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szCs w:val="20"/>
                <w:lang w:val="ru-RU" w:eastAsia="ru-RU"/>
              </w:rPr>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20">
              <w:r>
                <w:rPr>
                  <w:rFonts w:eastAsia="Times New Roman" w:cs="Times New Roman" w:ascii="Times New Roman" w:hAnsi="Times New Roman"/>
                  <w:color w:val="0000FF"/>
                  <w:szCs w:val="20"/>
                  <w:u w:val="single"/>
                  <w:lang w:val="ru-RU" w:eastAsia="ru-RU"/>
                </w:rPr>
                <w:t>https://resh.edu.ru/subject/lesson/7477/main/230037/</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8</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Туризм. Виды отдыха. Экотуризм. Путешествия по России и зарубежным странам</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21">
              <w:r>
                <w:rPr>
                  <w:rFonts w:eastAsia="Times New Roman" w:cs="Times New Roman" w:ascii="Times New Roman" w:hAnsi="Times New Roman"/>
                  <w:color w:val="0000FF"/>
                  <w:szCs w:val="20"/>
                  <w:u w:val="single"/>
                  <w:lang w:val="ru-RU" w:eastAsia="ru-RU"/>
                </w:rPr>
                <w:t>https://resh.edu.ru/subject/lesson/7517/main/229169/</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9</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Вселенная и человек. Природа. Проблемы экологии. Защита окружающей среды. Проживание в городской/сельской местности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22">
              <w:r>
                <w:rPr>
                  <w:rFonts w:eastAsia="Times New Roman" w:cs="Times New Roman" w:ascii="Times New Roman" w:hAnsi="Times New Roman"/>
                  <w:color w:val="0000FF"/>
                  <w:szCs w:val="20"/>
                  <w:u w:val="single"/>
                  <w:lang w:val="ru-RU" w:eastAsia="ru-RU"/>
                </w:rPr>
                <w:t>https://resh.edu.ru/subject/lesson/3245/start/</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10</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Технический прогресс: перспективы и последствия. Современные средства информации и коммуникации (пресса, телевидение, Интернет, социальные сети и т.д.). Интернет-безопасность</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5</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szCs w:val="20"/>
                <w:lang w:val="ru-RU" w:eastAsia="ru-RU"/>
              </w:rPr>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23">
              <w:r>
                <w:rPr>
                  <w:rFonts w:eastAsia="Times New Roman" w:cs="Times New Roman" w:ascii="Times New Roman" w:hAnsi="Times New Roman"/>
                  <w:color w:val="0000FF"/>
                  <w:szCs w:val="20"/>
                  <w:u w:val="single"/>
                  <w:lang w:val="ru-RU" w:eastAsia="ru-RU"/>
                </w:rPr>
                <w:t>https://uchebnik.mos.ru/catalogue/material_view/atomic_objects/361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11</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8</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24">
              <w:r>
                <w:rPr>
                  <w:rFonts w:eastAsia="Times New Roman" w:cs="Times New Roman" w:ascii="Times New Roman" w:hAnsi="Times New Roman"/>
                  <w:color w:val="0000FF"/>
                  <w:szCs w:val="20"/>
                  <w:u w:val="single"/>
                  <w:lang w:val="ru-RU" w:eastAsia="ru-RU"/>
                </w:rPr>
                <w:t>https://uchebnik.mos.ru/catalogue/material_view/atomic_objects/31</w:t>
              </w:r>
            </w:hyperlink>
          </w:p>
        </w:tc>
      </w:tr>
      <w:tr>
        <w:trPr>
          <w:trHeight w:val="144" w:hRule="atLeast"/>
        </w:trPr>
        <w:tc>
          <w:tcPr>
            <w:tcW w:w="73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12</w:t>
            </w:r>
          </w:p>
        </w:tc>
        <w:tc>
          <w:tcPr>
            <w:tcW w:w="352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7</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hyperlink r:id="rId25">
              <w:r>
                <w:rPr>
                  <w:rFonts w:eastAsia="Times New Roman" w:cs="Times New Roman" w:ascii="Times New Roman" w:hAnsi="Times New Roman"/>
                  <w:color w:val="0000FF"/>
                  <w:szCs w:val="20"/>
                  <w:u w:val="single"/>
                  <w:lang w:val="ru-RU" w:eastAsia="ru-RU"/>
                </w:rPr>
                <w:t>https://uchebnik.mos.ru/catalogue/material_view/atomic_objects/31</w:t>
              </w:r>
            </w:hyperlink>
          </w:p>
        </w:tc>
      </w:tr>
      <w:tr>
        <w:trPr>
          <w:trHeight w:val="144" w:hRule="atLeast"/>
        </w:trPr>
        <w:tc>
          <w:tcPr>
            <w:tcW w:w="426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ОБЩЕЕ КОЛИЧЕСТВО ЧАСОВ ПО ПРОГРАММЕ</w:t>
            </w:r>
          </w:p>
        </w:tc>
        <w:tc>
          <w:tcPr>
            <w:tcW w:w="125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102</w:t>
            </w:r>
          </w:p>
        </w:tc>
        <w:tc>
          <w:tcPr>
            <w:tcW w:w="18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0"/>
              <w:ind w:left="135" w:hanging="0"/>
              <w:jc w:val="center"/>
              <w:rPr>
                <w:rFonts w:ascii="Calibri" w:hAnsi="Calibri" w:eastAsia="Times New Roman" w:cs="Times New Roman"/>
                <w:szCs w:val="20"/>
                <w:lang w:val="ru-RU" w:eastAsia="ru-RU"/>
              </w:rPr>
            </w:pPr>
            <w:r>
              <w:rPr>
                <w:rFonts w:eastAsia="Times New Roman" w:cs="Times New Roman" w:ascii="Times New Roman" w:hAnsi="Times New Roman"/>
                <w:color w:val="000000"/>
                <w:sz w:val="24"/>
                <w:szCs w:val="20"/>
                <w:lang w:val="ru-RU" w:eastAsia="ru-RU"/>
              </w:rPr>
              <w:t xml:space="preserve"> </w:t>
            </w:r>
            <w:r>
              <w:rPr>
                <w:rFonts w:eastAsia="Times New Roman" w:cs="Times New Roman" w:ascii="Times New Roman" w:hAnsi="Times New Roman"/>
                <w:color w:val="000000"/>
                <w:sz w:val="24"/>
                <w:szCs w:val="20"/>
                <w:lang w:val="ru-RU" w:eastAsia="ru-RU"/>
              </w:rPr>
              <w:t>7</w:t>
            </w:r>
          </w:p>
        </w:tc>
        <w:tc>
          <w:tcPr>
            <w:tcW w:w="664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uppressAutoHyphens w:val="false"/>
              <w:spacing w:before="0" w:after="200"/>
              <w:rPr>
                <w:rFonts w:ascii="Calibri" w:hAnsi="Calibri" w:eastAsia="Times New Roman" w:cs="Times New Roman"/>
                <w:szCs w:val="20"/>
                <w:lang w:val="ru-RU" w:eastAsia="ru-RU"/>
              </w:rPr>
            </w:pPr>
            <w:r>
              <w:rPr>
                <w:rFonts w:eastAsia="Times New Roman" w:cs="Times New Roman"/>
                <w:szCs w:val="20"/>
                <w:lang w:val="ru-RU" w:eastAsia="ru-RU"/>
              </w:rPr>
            </w:r>
          </w:p>
        </w:tc>
      </w:tr>
    </w:tbl>
    <w:p>
      <w:pPr>
        <w:sectPr>
          <w:type w:val="nextPage"/>
          <w:pgSz w:orient="landscape" w:w="16383" w:h="11906"/>
          <w:pgMar w:left="1700" w:right="850" w:gutter="0" w:header="0" w:top="1133" w:footer="0" w:bottom="1133"/>
          <w:pgNumType w:fmt="decimal"/>
          <w:formProt w:val="false"/>
          <w:textDirection w:val="lrTb"/>
          <w:docGrid w:type="default" w:linePitch="100" w:charSpace="4096"/>
        </w:sectPr>
      </w:pPr>
    </w:p>
    <w:p>
      <w:pPr>
        <w:pStyle w:val="Normal"/>
        <w:spacing w:before="0" w:after="0"/>
        <w:ind w:left="120" w:hanging="0"/>
        <w:rPr>
          <w:lang w:val="ru-RU"/>
        </w:rPr>
      </w:pPr>
      <w:bookmarkStart w:id="14" w:name="block-6741624"/>
      <w:bookmarkStart w:id="15" w:name="block-23195935_Копия_1"/>
      <w:bookmarkStart w:id="16" w:name="block-23195936"/>
      <w:bookmarkEnd w:id="14"/>
      <w:bookmarkEnd w:id="15"/>
      <w:bookmarkEnd w:id="16"/>
      <w:r>
        <w:rPr>
          <w:rFonts w:ascii="Times New Roman" w:hAnsi="Times New Roman"/>
          <w:b/>
          <w:color w:val="000000"/>
          <w:sz w:val="28"/>
          <w:lang w:val="ru-RU"/>
        </w:rPr>
        <w:t xml:space="preserve"> </w:t>
      </w:r>
      <w:bookmarkStart w:id="17" w:name="block-23195936_Копия_1"/>
      <w:bookmarkEnd w:id="17"/>
      <w:r>
        <w:rPr>
          <w:rFonts w:eastAsia="Times New Roman" w:cs="Times New Roman" w:ascii="Times New Roman" w:hAnsi="Times New Roman"/>
          <w:b/>
          <w:color w:val="000000"/>
          <w:sz w:val="28"/>
          <w:szCs w:val="20"/>
          <w:lang w:val="ru-RU" w:eastAsia="ru-RU"/>
        </w:rPr>
        <w:t>УЧЕБНО-МЕТОДИЧЕСКОЕ ОБЕСПЕЧЕНИЕ ОБРАЗОВАТЕЛЬНОГО ПРОЦЕССА</w:t>
      </w:r>
    </w:p>
    <w:p>
      <w:pPr>
        <w:pStyle w:val="Normal"/>
        <w:suppressAutoHyphens w:val="false"/>
        <w:spacing w:lineRule="auto" w:line="240" w:before="0" w:after="0"/>
        <w:ind w:left="120"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8"/>
          <w:szCs w:val="20"/>
          <w:lang w:val="ru-RU" w:eastAsia="ru-RU"/>
        </w:rPr>
        <w:t>ОБЯЗАТЕЛЬНЫЕ УЧЕБНЫЕ МАТЕРИАЛЫ ДЛЯ УЧЕНИКА</w:t>
      </w:r>
    </w:p>
    <w:p>
      <w:pPr>
        <w:pStyle w:val="ListParagraph"/>
        <w:numPr>
          <w:ilvl w:val="0"/>
          <w:numId w:val="9"/>
        </w:numPr>
        <w:suppressAutoHyphens w:val="false"/>
        <w:spacing w:lineRule="auto" w:line="240" w:before="0" w:after="0"/>
        <w:contextualSpacing/>
        <w:rPr>
          <w:rFonts w:ascii="Calibri" w:hAnsi="Calibri" w:eastAsia="Times New Roman" w:cs="Times New Roman"/>
          <w:szCs w:val="20"/>
          <w:lang w:val="ru-RU" w:eastAsia="ru-RU"/>
        </w:rPr>
      </w:pPr>
      <w:r>
        <w:rPr>
          <w:rFonts w:eastAsia="Times New Roman" w:cs="Times New Roman" w:ascii="Times New Roman" w:hAnsi="Times New Roman"/>
          <w:color w:val="000000"/>
          <w:sz w:val="28"/>
          <w:szCs w:val="20"/>
          <w:lang w:val="ru-RU" w:eastAsia="ru-RU"/>
        </w:rPr>
        <w:t>​‌</w:t>
      </w:r>
      <w:bookmarkStart w:id="18" w:name="fcd4d2a0-5025-4100-b79a-d6e41cba5202"/>
      <w:r>
        <w:rPr>
          <w:rFonts w:eastAsia="Times New Roman" w:cs="Times New Roman" w:ascii="Times New Roman" w:hAnsi="Times New Roman"/>
          <w:color w:val="000000"/>
          <w:sz w:val="28"/>
          <w:szCs w:val="20"/>
          <w:lang w:val="ru-RU" w:eastAsia="ru-RU"/>
        </w:rPr>
        <w:t>Английский язык, 11 класс/ Афанасьева О.В., Михеева И.В., Баранова К.М., Общество с ограниченной ответственностью «ДРОФА»; Акционерное общество «Издательство «Просвещение»</w:t>
      </w:r>
      <w:bookmarkEnd w:id="18"/>
      <w:r>
        <w:rPr>
          <w:rFonts w:eastAsia="Times New Roman" w:cs="Times New Roman" w:ascii="Times New Roman" w:hAnsi="Times New Roman"/>
          <w:color w:val="000000"/>
          <w:sz w:val="28"/>
          <w:szCs w:val="20"/>
          <w:lang w:val="ru-RU" w:eastAsia="ru-RU"/>
        </w:rPr>
        <w:t>‌​</w:t>
      </w:r>
    </w:p>
    <w:p>
      <w:pPr>
        <w:pStyle w:val="ListParagraph"/>
        <w:numPr>
          <w:ilvl w:val="0"/>
          <w:numId w:val="9"/>
        </w:numPr>
        <w:suppressAutoHyphens w:val="false"/>
        <w:spacing w:lineRule="auto" w:line="240" w:before="0" w:after="0"/>
        <w:contextualSpacing/>
        <w:rPr>
          <w:rFonts w:ascii="Calibri" w:hAnsi="Calibri" w:eastAsia="Times New Roman" w:cs="Times New Roman"/>
          <w:szCs w:val="20"/>
          <w:lang w:val="ru-RU" w:eastAsia="ru-RU"/>
        </w:rPr>
      </w:pPr>
      <w:r>
        <w:rPr>
          <w:rFonts w:eastAsia="Times New Roman" w:cs="Times New Roman" w:ascii="Times New Roman" w:hAnsi="Times New Roman"/>
          <w:color w:val="000000"/>
          <w:sz w:val="28"/>
          <w:szCs w:val="20"/>
          <w:lang w:val="ru-RU" w:eastAsia="ru-RU"/>
        </w:rPr>
        <w:t>​‌</w:t>
      </w:r>
      <w:bookmarkStart w:id="19" w:name="27b7e45d-86a3-4d6a-ba95-232cd235b9aa"/>
      <w:r>
        <w:rPr>
          <w:rFonts w:eastAsia="Times New Roman" w:cs="Times New Roman" w:ascii="Times New Roman" w:hAnsi="Times New Roman"/>
          <w:color w:val="000000"/>
          <w:sz w:val="28"/>
          <w:szCs w:val="20"/>
          <w:lang w:val="ru-RU" w:eastAsia="ru-RU"/>
        </w:rPr>
        <w:t>‌</w:t>
      </w:r>
      <w:r>
        <w:rPr>
          <w:rFonts w:eastAsia="Times New Roman" w:cs="Times New Roman" w:ascii="Times New Roman" w:hAnsi="Times New Roman"/>
          <w:color w:val="000000"/>
          <w:sz w:val="28"/>
          <w:szCs w:val="20"/>
          <w:lang w:val="ru-RU" w:eastAsia="ru-RU"/>
        </w:rPr>
        <w:t>Афанасьева О.В., Михеева И.В., Баранова К.М. Английский язык ( в 2 частях) 11 класс.ООО "Дрофа", "Rainbow English".‌</w:t>
      </w:r>
      <w:bookmarkEnd w:id="19"/>
      <w:r>
        <w:rPr>
          <w:rFonts w:eastAsia="Times New Roman" w:cs="Times New Roman"/>
          <w:sz w:val="28"/>
          <w:szCs w:val="20"/>
          <w:lang w:val="ru-RU" w:eastAsia="ru-RU"/>
        </w:rPr>
        <w:br/>
      </w:r>
      <w:r>
        <w:rPr>
          <w:rFonts w:eastAsia="Times New Roman" w:cs="Times New Roman" w:ascii="Times New Roman" w:hAnsi="Times New Roman"/>
          <w:color w:val="000000"/>
          <w:sz w:val="28"/>
          <w:szCs w:val="20"/>
          <w:lang w:val="ru-RU" w:eastAsia="ru-RU"/>
        </w:rPr>
        <w:t>‌</w:t>
      </w:r>
    </w:p>
    <w:p>
      <w:pPr>
        <w:pStyle w:val="Normal"/>
        <w:suppressAutoHyphens w:val="false"/>
        <w:spacing w:lineRule="auto" w:line="240" w:before="0" w:after="0"/>
        <w:ind w:left="120" w:hanging="0"/>
        <w:rPr>
          <w:rFonts w:ascii="Calibri" w:hAnsi="Calibri" w:eastAsia="Times New Roman" w:cs="Times New Roman"/>
          <w:szCs w:val="20"/>
          <w:lang w:val="ru-RU" w:eastAsia="ru-RU"/>
        </w:rPr>
      </w:pPr>
      <w:r>
        <w:rPr>
          <w:rFonts w:eastAsia="Times New Roman" w:cs="Times New Roman" w:ascii="Times New Roman" w:hAnsi="Times New Roman"/>
          <w:color w:val="000000"/>
          <w:sz w:val="28"/>
          <w:szCs w:val="20"/>
          <w:lang w:val="ru-RU" w:eastAsia="ru-RU"/>
        </w:rPr>
        <w:t>​</w:t>
      </w:r>
    </w:p>
    <w:p>
      <w:pPr>
        <w:pStyle w:val="Normal"/>
        <w:suppressAutoHyphens w:val="false"/>
        <w:spacing w:lineRule="auto" w:line="240" w:before="0" w:after="0"/>
        <w:ind w:left="120"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8"/>
          <w:szCs w:val="20"/>
          <w:lang w:val="ru-RU" w:eastAsia="ru-RU"/>
        </w:rPr>
        <w:t>МЕТОДИЧЕСКИЕ МАТЕРИАЛЫ ДЛЯ УЧИТЕЛЯ</w:t>
      </w:r>
    </w:p>
    <w:p>
      <w:pPr>
        <w:pStyle w:val="ListParagraph"/>
        <w:numPr>
          <w:ilvl w:val="0"/>
          <w:numId w:val="8"/>
        </w:numPr>
        <w:suppressAutoHyphens w:val="false"/>
        <w:spacing w:lineRule="auto" w:line="240" w:before="0" w:after="0"/>
        <w:contextualSpacing/>
        <w:rPr>
          <w:rFonts w:ascii="Times New Roman" w:hAnsi="Times New Roman" w:eastAsia="Times New Roman" w:cs="Times New Roman"/>
          <w:color w:val="000000"/>
          <w:sz w:val="28"/>
          <w:szCs w:val="20"/>
          <w:lang w:val="ru-RU" w:eastAsia="ru-RU"/>
        </w:rPr>
      </w:pPr>
      <w:r>
        <w:rPr>
          <w:rFonts w:eastAsia="Times New Roman" w:cs="Times New Roman" w:ascii="Times New Roman" w:hAnsi="Times New Roman"/>
          <w:color w:val="000000"/>
          <w:sz w:val="28"/>
          <w:szCs w:val="20"/>
          <w:lang w:val="ru-RU" w:eastAsia="ru-RU"/>
        </w:rPr>
        <w:t>​‌</w:t>
      </w:r>
      <w:bookmarkStart w:id="20" w:name="cb77c024-1ba4-42b1-b34b-1acff9643914"/>
      <w:r>
        <w:rPr>
          <w:rFonts w:eastAsia="Times New Roman" w:cs="Times New Roman" w:ascii="Times New Roman" w:hAnsi="Times New Roman"/>
          <w:color w:val="000000"/>
          <w:sz w:val="28"/>
          <w:szCs w:val="20"/>
          <w:lang w:val="ru-RU" w:eastAsia="ru-RU"/>
        </w:rPr>
        <w:t>​‌</w:t>
      </w:r>
      <w:r>
        <w:rPr>
          <w:rFonts w:eastAsia="Times New Roman" w:cs="Times New Roman" w:ascii="Times New Roman" w:hAnsi="Times New Roman"/>
          <w:color w:val="000000"/>
          <w:sz w:val="28"/>
          <w:szCs w:val="20"/>
          <w:lang w:val="ru-RU" w:eastAsia="ru-RU"/>
        </w:rPr>
        <w:t xml:space="preserve">Английский язык. 11 кл. в 2 ч.: учебник для общеобразовательных учреждений / О.В. Афанасьева, И.В. Михеева. – М.: Дрофа, 2022. - (Rainbow English). </w:t>
      </w:r>
    </w:p>
    <w:p>
      <w:pPr>
        <w:pStyle w:val="ListParagraph"/>
        <w:numPr>
          <w:ilvl w:val="0"/>
          <w:numId w:val="8"/>
        </w:numPr>
        <w:suppressAutoHyphens w:val="false"/>
        <w:spacing w:lineRule="auto" w:line="240" w:before="0" w:after="0"/>
        <w:contextualSpacing/>
        <w:rPr>
          <w:rFonts w:ascii="Times New Roman" w:hAnsi="Times New Roman" w:eastAsia="Times New Roman" w:cs="Times New Roman"/>
          <w:color w:val="000000"/>
          <w:sz w:val="28"/>
          <w:szCs w:val="20"/>
          <w:lang w:val="ru-RU" w:eastAsia="ru-RU"/>
        </w:rPr>
      </w:pPr>
      <w:r>
        <w:rPr>
          <w:rFonts w:eastAsia="Times New Roman" w:cs="Times New Roman" w:ascii="Times New Roman" w:hAnsi="Times New Roman"/>
          <w:color w:val="000000"/>
          <w:sz w:val="28"/>
          <w:szCs w:val="20"/>
          <w:lang w:val="ru-RU" w:eastAsia="ru-RU"/>
        </w:rPr>
        <w:t>«Книга для учителя», Афанасьева О., Михеева И.В. - Москва: Дрофа, 2022.</w:t>
      </w:r>
    </w:p>
    <w:p>
      <w:pPr>
        <w:pStyle w:val="ListParagraph"/>
        <w:numPr>
          <w:ilvl w:val="0"/>
          <w:numId w:val="8"/>
        </w:numPr>
        <w:suppressAutoHyphens w:val="false"/>
        <w:spacing w:lineRule="auto" w:line="240" w:before="0" w:after="0"/>
        <w:contextualSpacing/>
        <w:rPr>
          <w:rFonts w:ascii="Times New Roman" w:hAnsi="Times New Roman" w:eastAsia="Times New Roman" w:cs="Times New Roman"/>
          <w:color w:val="000000"/>
          <w:sz w:val="28"/>
          <w:szCs w:val="20"/>
          <w:lang w:val="ru-RU" w:eastAsia="ru-RU"/>
        </w:rPr>
      </w:pPr>
      <w:r>
        <w:rPr>
          <w:rFonts w:eastAsia="Times New Roman" w:cs="Times New Roman" w:ascii="Times New Roman" w:hAnsi="Times New Roman"/>
          <w:color w:val="000000"/>
          <w:sz w:val="28"/>
          <w:szCs w:val="20"/>
          <w:lang w:val="ru-RU" w:eastAsia="ru-RU"/>
        </w:rPr>
        <w:t>«Контрольные работы», Афанасьева О., Михеева И.В.- Москва: Дрофа, 2022.</w:t>
      </w:r>
    </w:p>
    <w:p>
      <w:pPr>
        <w:pStyle w:val="ListParagraph"/>
        <w:numPr>
          <w:ilvl w:val="0"/>
          <w:numId w:val="8"/>
        </w:numPr>
        <w:suppressAutoHyphens w:val="false"/>
        <w:spacing w:lineRule="auto" w:line="240" w:before="0" w:after="0"/>
        <w:contextualSpacing/>
        <w:rPr>
          <w:rFonts w:ascii="Calibri" w:hAnsi="Calibri" w:eastAsia="Times New Roman" w:cs="Times New Roman"/>
          <w:szCs w:val="20"/>
          <w:lang w:val="ru-RU" w:eastAsia="ru-RU"/>
        </w:rPr>
      </w:pPr>
      <w:r>
        <w:rPr>
          <w:rFonts w:eastAsia="Times New Roman" w:cs="Times New Roman" w:ascii="Times New Roman" w:hAnsi="Times New Roman"/>
          <w:color w:val="000000"/>
          <w:sz w:val="28"/>
          <w:szCs w:val="20"/>
          <w:lang w:val="ru-RU" w:eastAsia="ru-RU"/>
        </w:rPr>
        <w:t>«Диагностические работы», Афанасьева О., Михеева И.В. - Москва: Дрофа, 2022 .‌​</w:t>
      </w:r>
      <w:bookmarkEnd w:id="20"/>
      <w:r>
        <w:rPr>
          <w:rFonts w:eastAsia="Times New Roman" w:cs="Times New Roman"/>
          <w:sz w:val="28"/>
          <w:szCs w:val="20"/>
          <w:lang w:val="ru-RU" w:eastAsia="ru-RU"/>
        </w:rPr>
        <w:br/>
        <w:br/>
      </w:r>
      <w:r>
        <w:rPr>
          <w:rFonts w:eastAsia="Times New Roman" w:cs="Times New Roman" w:ascii="Times New Roman" w:hAnsi="Times New Roman"/>
          <w:color w:val="000000"/>
          <w:sz w:val="28"/>
          <w:szCs w:val="20"/>
          <w:lang w:val="ru-RU" w:eastAsia="ru-RU"/>
        </w:rPr>
        <w:t>‌​</w:t>
      </w:r>
    </w:p>
    <w:p>
      <w:pPr>
        <w:pStyle w:val="Normal"/>
        <w:suppressAutoHyphens w:val="false"/>
        <w:spacing w:before="0" w:after="0"/>
        <w:ind w:left="120" w:hanging="0"/>
        <w:rPr>
          <w:rFonts w:ascii="Calibri" w:hAnsi="Calibri" w:eastAsia="Times New Roman" w:cs="Times New Roman"/>
          <w:szCs w:val="20"/>
          <w:lang w:val="ru-RU" w:eastAsia="ru-RU"/>
        </w:rPr>
      </w:pPr>
      <w:r>
        <w:rPr>
          <w:rFonts w:eastAsia="Times New Roman" w:cs="Times New Roman"/>
          <w:szCs w:val="20"/>
          <w:lang w:val="ru-RU" w:eastAsia="ru-RU"/>
        </w:rPr>
      </w:r>
    </w:p>
    <w:p>
      <w:pPr>
        <w:pStyle w:val="Normal"/>
        <w:suppressAutoHyphens w:val="false"/>
        <w:spacing w:lineRule="auto" w:line="480" w:before="0" w:after="0"/>
        <w:ind w:left="120" w:hanging="0"/>
        <w:rPr>
          <w:rFonts w:ascii="Calibri" w:hAnsi="Calibri" w:eastAsia="Times New Roman" w:cs="Times New Roman"/>
          <w:szCs w:val="20"/>
          <w:lang w:val="ru-RU" w:eastAsia="ru-RU"/>
        </w:rPr>
      </w:pPr>
      <w:r>
        <w:rPr>
          <w:rFonts w:eastAsia="Times New Roman" w:cs="Times New Roman" w:ascii="Times New Roman" w:hAnsi="Times New Roman"/>
          <w:b/>
          <w:color w:val="000000"/>
          <w:sz w:val="28"/>
          <w:szCs w:val="20"/>
          <w:lang w:val="ru-RU" w:eastAsia="ru-RU"/>
        </w:rPr>
        <w:t>ЦИФРОВЫЕ ОБРАЗОВАТЕЛЬНЫЕ РЕСУРСЫ И РЕСУРСЫ СЕТИ ИНТЕРНЕТ</w:t>
      </w:r>
    </w:p>
    <w:p>
      <w:pPr>
        <w:pStyle w:val="Normal"/>
        <w:spacing w:before="0" w:after="200"/>
        <w:rPr>
          <w:lang w:val="ru-RU"/>
        </w:rPr>
      </w:pPr>
      <w:r>
        <w:rPr>
          <w:rFonts w:eastAsia="Times New Roman" w:cs="Times New Roman" w:ascii="Times New Roman" w:hAnsi="Times New Roman"/>
          <w:color w:val="000000"/>
          <w:sz w:val="28"/>
          <w:szCs w:val="20"/>
          <w:lang w:val="ru-RU" w:eastAsia="ru-RU"/>
        </w:rPr>
        <w:t>​</w:t>
      </w:r>
      <w:r>
        <w:rPr>
          <w:rFonts w:eastAsia="Times New Roman" w:cs="Times New Roman" w:ascii="Times New Roman" w:hAnsi="Times New Roman"/>
          <w:color w:val="333333"/>
          <w:sz w:val="28"/>
          <w:szCs w:val="20"/>
          <w:lang w:val="ru-RU" w:eastAsia="ru-RU"/>
        </w:rPr>
        <w:t>​‌</w:t>
      </w:r>
      <w:bookmarkStart w:id="21" w:name="6695cb62-c7ac-4d3d-b5f1-bb0fcb6a9bae"/>
      <w:r>
        <w:rPr>
          <w:rFonts w:eastAsia="Times New Roman" w:cs="Times New Roman" w:ascii="Times New Roman" w:hAnsi="Times New Roman"/>
          <w:color w:val="000000"/>
          <w:sz w:val="28"/>
          <w:szCs w:val="20"/>
          <w:lang w:val="ru-RU" w:eastAsia="ru-RU"/>
        </w:rPr>
        <w:t>https://resh.edu.ru/subject/lesson/7477/main/230037/ https://resh.edu.ru/subject/lesson/7476/main/230192/ https://resh.edu.ru/subject/lesson/7475/main/230099/ https://resh.edu.ru/subject/lesson/7474/main/229479/ https://www.youtube.com/watch?v=92yXRsDqwg0 https://resh.edu.ru/subject/lesson/7469/main/229386/ https://resh.edu.ru/subject/lesson/7494/main/ https://resh.edu.ru/subject/lesson/7494/main/229417/ https://resh.edu.ru/subject/lesson/7493/main/229448/ https://resh.edu.ru/subject/lesson/7493/main/229448/ https://uchebnik.mos.ru/catalogue/material_view/atomic_objects/4299814 https://resh.edu.ru/subject/lesson/7491/main/229603/ https://resh.edu.ru/subject/lesson/7490/main/229510/ https://resh.edu.ru/subject/lesson/7508/main/228890/ https://uchebnik.mos.ru/catalogue/material_view/atomic_objects/1397100 https://uchebnik.mos.ru/catalogue/material_view/atomic_objects/13277 https://resh.edu.ru/subject/lesson/7510/main/229293/ https://uchebnik.mos.ru/catalogue/material_view/atomic_objects/5059983 https://resh.edu.ru/subject/lesson/7491/main/229603/ https://resh.edu.ru/subject/lesson/7481/main/229882/ https://resh.edu.ru/subject/lesson/7514/main/268225/ https://resh.edu.ru/subject/lesson/7514/main/268225/ https://uchebnik.mos.ru/catalogue/material_view/atomic_objects/260272 https://uchebnik.mos.ru/catalogue/material_view/atomic_objects/694193 https://uchebnik.mos.ru/catalogue/material_view/atomic_objects/4569702 https://resh.edu.ru/subject/lesson/7491/main/229603/ https://resh.edu.ru/subject/lesson/7517/main/229169/ https://uchebnik.mos.ru/catalogue/material_view/atomic_objects/5029355 https://uchebnik.mos.ru/catalogue/material_view/atomic_objects/3973900 https://resh.edu.ru/subject/lesson/7513/main/268257/‌​</w:t>
      </w:r>
      <w:bookmarkEnd w:id="21"/>
      <w:r>
        <w:rPr>
          <w:rFonts w:eastAsia="Times New Roman" w:cs="Times New Roman"/>
          <w:sz w:val="28"/>
          <w:szCs w:val="20"/>
          <w:lang w:val="ru-RU" w:eastAsia="ru-RU"/>
        </w:rPr>
        <w:br/>
      </w:r>
    </w:p>
    <w:sectPr>
      <w:type w:val="nextPage"/>
      <w:pgSz w:orient="landscape" w:w="16383" w:h="11906"/>
      <w:pgMar w:left="1701" w:right="850" w:gutter="0" w:header="0" w:top="1134" w:footer="0" w:bottom="1134"/>
      <w:pgNumType w:fmt="decimal"/>
      <w:formProt w:val="false"/>
      <w:textDirection w:val="lrTb"/>
      <w:docGrid w:type="default" w:linePitch="10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roman"/>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164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164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164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9">
    <w:lvl w:ilvl="0">
      <w:numFmt w:val="bullet"/>
      <w:lvlText w:val="•"/>
      <w:lvlJc w:val="left"/>
      <w:pPr>
        <w:tabs>
          <w:tab w:val="num" w:pos="0"/>
        </w:tabs>
        <w:ind w:left="480" w:hanging="360"/>
      </w:pPr>
      <w:rPr>
        <w:rFonts w:ascii="Times New Roman" w:hAnsi="Times New Roman" w:cs="Times New Roman" w:hint="default"/>
        <w:sz w:val="28"/>
        <w:color w:val="00000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9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0" w:qFormat="1"/>
    <w:lsdException w:name="heading 3" w:uiPriority="0" w:qFormat="1"/>
    <w:lsdException w:name="heading 4" w:uiPriority="0" w:qFormat="1"/>
    <w:lsdException w:name="Normal Indent" w:uiPriority="0"/>
    <w:lsdException w:name="header" w:uiPriority="0"/>
    <w:lsdException w:name="caption" w:uiPriority="0" w:qFormat="1"/>
    <w:lsdException w:name="line number" w:uiPriority="0"/>
    <w:lsdException w:name="Title" w:uiPriority="0" w:semiHidden="0" w:unhideWhenUsed="0" w:qFormat="1"/>
    <w:lsdException w:name="Default Paragraph Font" w:uiPriority="1"/>
    <w:lsdException w:name="Subtitle" w:uiPriority="0" w:semiHidden="0" w:unhideWhenUsed="0" w:qFormat="1"/>
    <w:lsdException w:name="Hyperlink" w:uiPriority="0"/>
    <w:lsdException w:name="Emphasis" w:uiPriority="0" w:semiHidden="0" w:unhideWhenUsed="0" w:qFormat="1"/>
    <w:lsdException w:name="Table Simple 1" w:uiPriority="0"/>
    <w:lsdException w:name="Table Grid" w:uiPriority="5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atentStyles>
  <w:style w:type="paragraph" w:styleId="Normal" w:default="1">
    <w:name w:val="Normal"/>
    <w:qFormat/>
    <w:rsid w:val="004a3277"/>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F5496" w:themeColor="accent1" w:themeShade="bf"/>
      <w:sz w:val="28"/>
      <w:szCs w:val="28"/>
    </w:rPr>
  </w:style>
  <w:style w:type="paragraph" w:styleId="2">
    <w:name w:val="Heading 2"/>
    <w:basedOn w:val="Normal"/>
    <w:next w:val="Normal"/>
    <w:link w:val="20"/>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4472C4" w:themeColor="accent1"/>
      <w:sz w:val="26"/>
      <w:szCs w:val="26"/>
    </w:rPr>
  </w:style>
  <w:style w:type="paragraph" w:styleId="3">
    <w:name w:val="Heading 3"/>
    <w:basedOn w:val="Normal"/>
    <w:next w:val="Normal"/>
    <w:link w:val="30"/>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4472C4" w:themeColor="accent1"/>
    </w:rPr>
  </w:style>
  <w:style w:type="paragraph" w:styleId="4">
    <w:name w:val="Heading 4"/>
    <w:basedOn w:val="Normal"/>
    <w:next w:val="Normal"/>
    <w:link w:val="40"/>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4472C4"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4"/>
    <w:qFormat/>
    <w:rsid w:val="00841cd9"/>
    <w:rPr/>
  </w:style>
  <w:style w:type="character" w:styleId="11" w:customStyle="1">
    <w:name w:val="Заголовок 1 Знак"/>
    <w:basedOn w:val="DefaultParagraphFont"/>
    <w:link w:val="1"/>
    <w:qFormat/>
    <w:rsid w:val="00841cd9"/>
    <w:rPr>
      <w:rFonts w:ascii="Calibri Light" w:hAnsi="Calibri Light" w:eastAsia="" w:cs="" w:asciiTheme="majorHAnsi" w:cstheme="majorBidi" w:eastAsiaTheme="majorEastAsia" w:hAnsiTheme="majorHAnsi"/>
      <w:b/>
      <w:bCs/>
      <w:color w:val="2F5496" w:themeColor="accent1" w:themeShade="bf"/>
      <w:sz w:val="28"/>
      <w:szCs w:val="28"/>
    </w:rPr>
  </w:style>
  <w:style w:type="character" w:styleId="21" w:customStyle="1">
    <w:name w:val="Заголовок 2 Знак"/>
    <w:basedOn w:val="DefaultParagraphFont"/>
    <w:link w:val="2"/>
    <w:qFormat/>
    <w:rsid w:val="00841cd9"/>
    <w:rPr>
      <w:rFonts w:ascii="Calibri Light" w:hAnsi="Calibri Light" w:eastAsia="" w:cs="" w:asciiTheme="majorHAnsi" w:cstheme="majorBidi" w:eastAsiaTheme="majorEastAsia" w:hAnsiTheme="majorHAnsi"/>
      <w:b/>
      <w:bCs/>
      <w:color w:val="4472C4" w:themeColor="accent1"/>
      <w:sz w:val="26"/>
      <w:szCs w:val="26"/>
    </w:rPr>
  </w:style>
  <w:style w:type="character" w:styleId="31" w:customStyle="1">
    <w:name w:val="Заголовок 3 Знак"/>
    <w:basedOn w:val="DefaultParagraphFont"/>
    <w:link w:val="3"/>
    <w:qFormat/>
    <w:rsid w:val="00841cd9"/>
    <w:rPr>
      <w:rFonts w:ascii="Calibri Light" w:hAnsi="Calibri Light" w:eastAsia="" w:cs="" w:asciiTheme="majorHAnsi" w:cstheme="majorBidi" w:eastAsiaTheme="majorEastAsia" w:hAnsiTheme="majorHAnsi"/>
      <w:b/>
      <w:bCs/>
      <w:color w:val="4472C4" w:themeColor="accent1"/>
    </w:rPr>
  </w:style>
  <w:style w:type="character" w:styleId="41" w:customStyle="1">
    <w:name w:val="Заголовок 4 Знак"/>
    <w:basedOn w:val="DefaultParagraphFont"/>
    <w:link w:val="4"/>
    <w:qFormat/>
    <w:rsid w:val="00841cd9"/>
    <w:rPr>
      <w:rFonts w:ascii="Calibri Light" w:hAnsi="Calibri Light" w:eastAsia="" w:cs="" w:asciiTheme="majorHAnsi" w:cstheme="majorBidi" w:eastAsiaTheme="majorEastAsia" w:hAnsiTheme="majorHAnsi"/>
      <w:b/>
      <w:bCs/>
      <w:i/>
      <w:iCs/>
      <w:color w:val="4472C4" w:themeColor="accent1"/>
    </w:rPr>
  </w:style>
  <w:style w:type="character" w:styleId="Style11" w:customStyle="1">
    <w:name w:val="Подзаголовок Знак"/>
    <w:basedOn w:val="DefaultParagraphFont"/>
    <w:link w:val="a6"/>
    <w:qFormat/>
    <w:rsid w:val="00841cd9"/>
    <w:rPr>
      <w:rFonts w:ascii="Calibri Light" w:hAnsi="Calibri Light" w:eastAsia="" w:cs="" w:asciiTheme="majorHAnsi" w:cstheme="majorBidi" w:eastAsiaTheme="majorEastAsia" w:hAnsiTheme="majorHAnsi"/>
      <w:i/>
      <w:iCs/>
      <w:color w:val="4472C4" w:themeColor="accent1"/>
      <w:spacing w:val="15"/>
      <w:sz w:val="24"/>
      <w:szCs w:val="24"/>
    </w:rPr>
  </w:style>
  <w:style w:type="character" w:styleId="Style12" w:customStyle="1">
    <w:name w:val="Название Знак"/>
    <w:basedOn w:val="DefaultParagraphFont"/>
    <w:link w:val="a8"/>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qFormat/>
    <w:rsid w:val="00d1197d"/>
    <w:rPr>
      <w:i/>
      <w:iCs/>
    </w:rPr>
  </w:style>
  <w:style w:type="character" w:styleId="Style14">
    <w:name w:val="Интернет-ссылка"/>
    <w:basedOn w:val="DefaultParagraphFont"/>
    <w:unhideWhenUsed/>
    <w:rPr>
      <w:color w:val="0563C1" w:themeColor="hyperlink"/>
      <w:u w:val="single"/>
    </w:rPr>
  </w:style>
  <w:style w:type="character" w:styleId="UnresolvedMention" w:customStyle="1">
    <w:name w:val="Unresolved Mention"/>
    <w:basedOn w:val="DefaultParagraphFont"/>
    <w:uiPriority w:val="99"/>
    <w:semiHidden/>
    <w:unhideWhenUsed/>
    <w:qFormat/>
    <w:rsid w:val="005a6fd3"/>
    <w:rPr>
      <w:color w:val="605E5C"/>
      <w:shd w:fill="E1DFDD" w:val="clear"/>
    </w:rPr>
  </w:style>
  <w:style w:type="character" w:styleId="Linenumber">
    <w:name w:val="line number"/>
    <w:basedOn w:val="DefaultParagraphFont"/>
    <w:semiHidden/>
    <w:qFormat/>
    <w:rsid w:val="0062137a"/>
    <w:rPr/>
  </w:style>
  <w:style w:type="paragraph" w:styleId="Style15" w:customStyle="1">
    <w:name w:val="Заголовок"/>
    <w:basedOn w:val="Normal"/>
    <w:next w:val="Style16"/>
    <w:qFormat/>
    <w:pPr>
      <w:keepNext w:val="true"/>
      <w:spacing w:before="240" w:after="120"/>
    </w:pPr>
    <w:rPr>
      <w:rFonts w:ascii="Liberation Sans" w:hAnsi="Liberation Sans" w:eastAsia="Microsoft YaHei" w:cs="Lucida Sans"/>
      <w:sz w:val="28"/>
      <w:szCs w:val="28"/>
    </w:rPr>
  </w:style>
  <w:style w:type="paragraph" w:styleId="Style16">
    <w:name w:val="Body Text"/>
    <w:basedOn w:val="Normal"/>
    <w:pPr>
      <w:spacing w:before="0" w:after="140"/>
    </w:pPr>
    <w:rPr/>
  </w:style>
  <w:style w:type="paragraph" w:styleId="Style17">
    <w:name w:val="List"/>
    <w:basedOn w:val="Style16"/>
    <w:pPr/>
    <w:rPr>
      <w:rFonts w:cs="Lucida Sans"/>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Caption">
    <w:name w:val="caption"/>
    <w:basedOn w:val="Normal"/>
    <w:next w:val="Normal"/>
    <w:semiHidden/>
    <w:unhideWhenUsed/>
    <w:qFormat/>
    <w:rsid w:val="007109c0"/>
    <w:pPr>
      <w:spacing w:lineRule="auto" w:line="240"/>
    </w:pPr>
    <w:rPr>
      <w:b/>
      <w:bCs/>
      <w:color w:val="4472C4" w:themeColor="accent1"/>
      <w:sz w:val="18"/>
      <w:szCs w:val="18"/>
    </w:rPr>
  </w:style>
  <w:style w:type="paragraph" w:styleId="Indexheading">
    <w:name w:val="index heading"/>
    <w:basedOn w:val="Normal"/>
    <w:qFormat/>
    <w:pPr>
      <w:suppressLineNumbers/>
    </w:pPr>
    <w:rPr>
      <w:rFonts w:cs="Lucida Sans"/>
    </w:rPr>
  </w:style>
  <w:style w:type="paragraph" w:styleId="Style20" w:customStyle="1">
    <w:name w:val="Колонтитул"/>
    <w:basedOn w:val="Normal"/>
    <w:qFormat/>
    <w:pPr/>
    <w:rPr/>
  </w:style>
  <w:style w:type="paragraph" w:styleId="Style21">
    <w:name w:val="Header"/>
    <w:basedOn w:val="Normal"/>
    <w:link w:val="a3"/>
    <w:unhideWhenUsed/>
    <w:rsid w:val="00841cd9"/>
    <w:pPr>
      <w:tabs>
        <w:tab w:val="clear" w:pos="708"/>
        <w:tab w:val="center" w:pos="4680" w:leader="none"/>
        <w:tab w:val="right" w:pos="9360" w:leader="none"/>
      </w:tabs>
    </w:pPr>
    <w:rPr/>
  </w:style>
  <w:style w:type="paragraph" w:styleId="NormalIndent">
    <w:name w:val="Normal Indent"/>
    <w:basedOn w:val="Normal"/>
    <w:unhideWhenUsed/>
    <w:qFormat/>
    <w:rsid w:val="00841cd9"/>
    <w:pPr>
      <w:ind w:left="720" w:hanging="0"/>
    </w:pPr>
    <w:rPr/>
  </w:style>
  <w:style w:type="paragraph" w:styleId="Style22">
    <w:name w:val="Subtitle"/>
    <w:basedOn w:val="Normal"/>
    <w:next w:val="Normal"/>
    <w:link w:val="a5"/>
    <w:qFormat/>
    <w:rsid w:val="00841cd9"/>
    <w:pPr>
      <w:ind w:left="86" w:hanging="0"/>
    </w:pPr>
    <w:rPr>
      <w:rFonts w:ascii="Calibri Light" w:hAnsi="Calibri Light" w:eastAsia="" w:cs="" w:asciiTheme="majorHAnsi" w:cstheme="majorBidi" w:eastAsiaTheme="majorEastAsia" w:hAnsiTheme="majorHAnsi"/>
      <w:i/>
      <w:iCs/>
      <w:color w:val="4472C4" w:themeColor="accent1"/>
      <w:spacing w:val="15"/>
      <w:sz w:val="24"/>
      <w:szCs w:val="24"/>
    </w:rPr>
  </w:style>
  <w:style w:type="paragraph" w:styleId="Style23">
    <w:name w:val="Title"/>
    <w:basedOn w:val="Normal"/>
    <w:next w:val="Normal"/>
    <w:link w:val="a7"/>
    <w:qFormat/>
    <w:rsid w:val="00841cd9"/>
    <w:pPr>
      <w:pBdr>
        <w:bottom w:val="single" w:sz="8" w:space="4" w:color="4472C4"/>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ListParagraph">
    <w:name w:val="List Paragraph"/>
    <w:basedOn w:val="Normal"/>
    <w:uiPriority w:val="99"/>
    <w:unhideWhenUsed/>
    <w:qFormat/>
    <w:rsid w:val="0062137a"/>
    <w:pPr>
      <w:spacing w:before="0" w:after="200"/>
      <w:ind w:left="720" w:hanging="0"/>
      <w:contextualSpacing/>
    </w:pPr>
    <w:rPr/>
  </w:style>
  <w:style w:type="numbering" w:styleId="NoList" w:default="1">
    <w:name w:val="No List"/>
    <w:uiPriority w:val="99"/>
    <w:semiHidden/>
    <w:unhideWhenUsed/>
    <w:qFormat/>
  </w:style>
  <w:style w:type="numbering" w:styleId="12" w:customStyle="1">
    <w:name w:val="Нет списка1"/>
    <w:uiPriority w:val="99"/>
    <w:semiHidden/>
    <w:unhideWhenUsed/>
    <w:qFormat/>
    <w:rsid w:val="0062137a"/>
  </w:style>
  <w:style w:type="table" w:default="1" w:styleId="a1">
    <w:name w:val="Normal Table"/>
    <w:uiPriority w:val="99"/>
    <w:semiHidden/>
    <w:unhideWhenUsed/>
    <w:tblPr>
      <w:tblCellMar>
        <w:top w:w="0" w:type="dxa"/>
        <w:left w:w="108" w:type="dxa"/>
        <w:bottom w:w="0" w:type="dxa"/>
        <w:right w:w="108" w:type="dxa"/>
      </w:tblCellMar>
    </w:tblPr>
  </w:style>
  <w:style w:type="table" w:styleId="af2">
    <w:name w:val="Table Grid"/>
    <w:basedOn w:val="a1"/>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table" w:styleId="12">
    <w:name w:val="Table Simple 1"/>
    <w:basedOn w:val="a1"/>
    <w:rsid w:val="0062137a"/>
    <w:pPr>
      <w:spacing w:after="200" w:line="276" w:lineRule="auto"/>
    </w:pPr>
    <w:rPr>
      <w:lang w:val="ru-RU" w:eastAsia="ru-RU"/>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table" w:customStyle="1" w:styleId="13">
    <w:name w:val="Сетка таблицы1"/>
    <w:basedOn w:val="a1"/>
    <w:rsid w:val="0062137a"/>
    <w:rPr>
      <w:lang w:val="ru-RU" w:eastAsia="ru-RU"/>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resh.edu.ru/subject/lesson/74 94/main/" TargetMode="External"/><Relationship Id="rId3" Type="http://schemas.openxmlformats.org/officeDocument/2006/relationships/hyperlink" Target="https://resh.edu.ru/subject/lesson/7493/main/229448/" TargetMode="External"/><Relationship Id="rId4" Type="http://schemas.openxmlformats.org/officeDocument/2006/relationships/hyperlink" Target="https://resh.edu.ru/subject/lesson/7491/main/229603/" TargetMode="External"/><Relationship Id="rId5" Type="http://schemas.openxmlformats.org/officeDocument/2006/relationships/hyperlink" Target="https://uchebnik.mos.ru/catalogue/material_view/atomic_objects/31581" TargetMode="External"/><Relationship Id="rId6" Type="http://schemas.openxmlformats.org/officeDocument/2006/relationships/hyperlink" Target="https://resh.edu.ru/subject/lesson/2879/start/" TargetMode="External"/><Relationship Id="rId7" Type="http://schemas.openxmlformats.org/officeDocument/2006/relationships/hyperlink" Target="https://resh.edu.ru/subject/lesson/2879/start/" TargetMode="External"/><Relationship Id="rId8" Type="http://schemas.openxmlformats.org/officeDocument/2006/relationships/hyperlink" Target="https://resh.edu.ru/subject/lesson/7477/main/230037/" TargetMode="External"/><Relationship Id="rId9" Type="http://schemas.openxmlformats.org/officeDocument/2006/relationships/hyperlink" Target="https://resh.edu.ru/subject/lesson/7517/main/229169/" TargetMode="External"/><Relationship Id="rId10" Type="http://schemas.openxmlformats.org/officeDocument/2006/relationships/hyperlink" Target="https://resh.edu.ru/subject/lesson/3245/start/" TargetMode="External"/><Relationship Id="rId11" Type="http://schemas.openxmlformats.org/officeDocument/2006/relationships/hyperlink" Target="https://uchebnik.mos.ru/catalogue/material_view/atomic_objects/361" TargetMode="External"/><Relationship Id="rId12" Type="http://schemas.openxmlformats.org/officeDocument/2006/relationships/hyperlink" Target="https://uchebnik.mos.ru/catalogue/material_view/atomic_objects/31" TargetMode="External"/><Relationship Id="rId13" Type="http://schemas.openxmlformats.org/officeDocument/2006/relationships/hyperlink" Target="https://uchebnik.mos.ru/catalogue/material_view/atomic_objects/31" TargetMode="External"/><Relationship Id="rId14" Type="http://schemas.openxmlformats.org/officeDocument/2006/relationships/hyperlink" Target="https://resh.edu.ru/subject/lesson/7494/main/" TargetMode="External"/><Relationship Id="rId15" Type="http://schemas.openxmlformats.org/officeDocument/2006/relationships/hyperlink" Target="https://resh.edu.ru/subject/lesson/7493/main/229448/" TargetMode="External"/><Relationship Id="rId16" Type="http://schemas.openxmlformats.org/officeDocument/2006/relationships/hyperlink" Target="https://resh.edu.ru/subject/lesson/7491/main/229603/" TargetMode="External"/><Relationship Id="rId17" Type="http://schemas.openxmlformats.org/officeDocument/2006/relationships/hyperlink" Target="https://uchebnik.mos.ru/catalogue/material_view/atomic_objects/31581" TargetMode="External"/><Relationship Id="rId18" Type="http://schemas.openxmlformats.org/officeDocument/2006/relationships/hyperlink" Target="https://resh.edu.ru/subject/lesson/2879/start/" TargetMode="External"/><Relationship Id="rId19" Type="http://schemas.openxmlformats.org/officeDocument/2006/relationships/hyperlink" Target="https://resh.edu.ru/subject/lesson/2879/start/" TargetMode="External"/><Relationship Id="rId20" Type="http://schemas.openxmlformats.org/officeDocument/2006/relationships/hyperlink" Target="https://resh.edu.ru/subject/lesson/7477/main/230037/" TargetMode="External"/><Relationship Id="rId21" Type="http://schemas.openxmlformats.org/officeDocument/2006/relationships/hyperlink" Target="https://resh.edu.ru/subject/lesson/7517/main/229169/" TargetMode="External"/><Relationship Id="rId22" Type="http://schemas.openxmlformats.org/officeDocument/2006/relationships/hyperlink" Target="https://resh.edu.ru/subject/lesson/3245/start/" TargetMode="External"/><Relationship Id="rId23" Type="http://schemas.openxmlformats.org/officeDocument/2006/relationships/hyperlink" Target="https://uchebnik.mos.ru/catalogue/material_view/atomic_objects/361" TargetMode="External"/><Relationship Id="rId24" Type="http://schemas.openxmlformats.org/officeDocument/2006/relationships/hyperlink" Target="https://uchebnik.mos.ru/catalogue/material_view/atomic_objects/31" TargetMode="External"/><Relationship Id="rId25" Type="http://schemas.openxmlformats.org/officeDocument/2006/relationships/hyperlink" Target="https://uchebnik.mos.ru/catalogue/material_view/atomic_objects/31" TargetMode="External"/><Relationship Id="rId26" Type="http://schemas.openxmlformats.org/officeDocument/2006/relationships/numbering" Target="numbering.xml"/><Relationship Id="rId27" Type="http://schemas.openxmlformats.org/officeDocument/2006/relationships/fontTable" Target="fontTable.xml"/><Relationship Id="rId28" Type="http://schemas.openxmlformats.org/officeDocument/2006/relationships/settings" Target="settings.xml"/><Relationship Id="rId2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Application>LibreOffice/7.2.2.2$Windows_X86_64 LibreOffice_project/02b2acce88a210515b4a5bb2e46cbfb63fe97d56</Application>
  <AppVersion>15.0000</AppVersion>
  <Pages>53</Pages>
  <Words>10460</Words>
  <Characters>80922</Characters>
  <CharactersWithSpaces>91144</CharactersWithSpaces>
  <Paragraphs>784</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2023-09-23T14:01:00Z</dcterms:created>
  <dc:creator>Пользователь</dc:creator>
  <dc:description/>
  <dc:language>ru-RU</dc:language>
  <cp:lastModifiedBy/>
  <dcterms:modified xsi:type="dcterms:W3CDTF">2023-10-01T14:53:33Z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