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Муниципальное бюджетное общеобразовательное учреждение‌</w:t>
      </w:r>
      <w:bookmarkStart w:id="2" w:name="5858e69b-b955-4d5b-94a8-f3a644af01d4"/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«Средняя школа №6 имени адмирала А.П.Авинова» 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муниципального образования - городской округ город Касимов</w:t>
      </w:r>
      <w:bookmarkEnd w:id="2"/>
      <w:r>
        <w:rPr>
          <w:rFonts w:ascii="Times New Roman" w:hAnsi="Times New Roman"/>
          <w:color w:val="000000"/>
          <w:sz w:val="28"/>
        </w:rPr>
        <w:t>‌​</w:t>
      </w:r>
    </w:p>
    <w:p>
      <w:pPr>
        <w:pStyle w:val="Normal"/>
        <w:tabs>
          <w:tab w:val="clear" w:pos="708"/>
          <w:tab w:val="left" w:pos="1785" w:leader="none"/>
        </w:tabs>
        <w:spacing w:before="0" w:after="0"/>
        <w:ind w:left="120" w:hanging="0"/>
        <w:rPr/>
      </w:pPr>
      <w:r>
        <w:rPr/>
        <w:tab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30.08.2023 г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Шмелева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№01-17.142 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курса </w:t>
      </w:r>
      <w:r>
        <w:rPr>
          <w:rFonts w:ascii="Times New Roman" w:hAnsi="Times New Roman"/>
          <w:b/>
          <w:color w:val="000000"/>
          <w:sz w:val="28"/>
        </w:rPr>
        <w:t xml:space="preserve">внеурочной деятельности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«Основы правовых знаний»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9-</w:t>
      </w:r>
      <w:r>
        <w:rPr>
          <w:rFonts w:ascii="Times New Roman" w:hAnsi="Times New Roman"/>
          <w:color w:val="000000"/>
          <w:sz w:val="28"/>
        </w:rPr>
        <w:t xml:space="preserve">ых </w:t>
      </w:r>
      <w:r>
        <w:rPr>
          <w:rFonts w:ascii="Times New Roman" w:hAnsi="Times New Roman"/>
          <w:color w:val="000000"/>
          <w:sz w:val="28"/>
        </w:rPr>
        <w:t>классов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Касимов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‌,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/>
      </w:r>
    </w:p>
    <w:p>
      <w:pPr>
        <w:pStyle w:val="Normal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Рабочая программа внеурочной деятельности «Основы правовых знаний для 9 класса составлена на основе Федерального государственного образовательного стандарта основного общего образования, программы С.И. Володиной, В.В. Спасской и др. «Основы правовых знаний (Беседы о праве)», Программы курса «Основы правовых знаний» для 7 – 9 классов. М.: Изд. «ВИТА-Пресс», 2010). 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Программа   рассчитана на 33 часа, 1 час в неделю.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условиях становления правового государства важное значение приобретают вопросы формирования и закрепления юридического мышления и правовой культуры, чувства законности и справедливости. В связи с этим становится актуальным включение в школьную программу курса «Основы правовой грамотности», имеющего комплексный характер, знакомящий школьников с основами теории государства и права и основополагающими нормативно-правовыми актами, защищающими их права и устанавливающими ответственность  для несовершеннолетних правонарушителей, и опирающийся не только на правовые, но и на нравственные ценности и гуманизм. </w:t>
      </w:r>
    </w:p>
    <w:p>
      <w:pPr>
        <w:pStyle w:val="Normal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>Курс</w:t>
      </w:r>
      <w:r>
        <w:rPr>
          <w:rStyle w:val="Appleconvertedspace"/>
          <w:rFonts w:cs="Times New Roman" w:ascii="Times New Roman" w:hAnsi="Times New Roman"/>
          <w:color w:val="000000"/>
          <w:spacing w:val="-1"/>
          <w:sz w:val="28"/>
          <w:szCs w:val="28"/>
        </w:rPr>
        <w:t> 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построен с таким расчетом, чтобы помочь учащимся заинтересо</w:t>
        <w:softHyphen/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>ваться правом вообще и найти ответы на вопросы, с которыми им приходится сталкиваться в повседневной жизни и которые</w:t>
      </w:r>
      <w:r>
        <w:rPr>
          <w:rStyle w:val="Appleconvertedspace"/>
          <w:rFonts w:cs="Times New Roman" w:ascii="Times New Roman" w:hAnsi="Times New Roman"/>
          <w:color w:val="000000"/>
          <w:spacing w:val="-1"/>
          <w:sz w:val="28"/>
          <w:szCs w:val="28"/>
        </w:rPr>
        <w:t> </w:t>
      </w:r>
      <w:r>
        <w:rPr>
          <w:rFonts w:cs="Times New Roman" w:ascii="Times New Roman" w:hAnsi="Times New Roman"/>
          <w:color w:val="000000"/>
          <w:spacing w:val="-6"/>
          <w:sz w:val="28"/>
          <w:szCs w:val="28"/>
        </w:rPr>
        <w:t>трудно решить без элементарных правовых знаний. В их числе, например, та</w:t>
        <w:softHyphen/>
      </w:r>
      <w:r>
        <w:rPr>
          <w:rFonts w:cs="Times New Roman" w:ascii="Times New Roman" w:hAnsi="Times New Roman"/>
          <w:color w:val="000000"/>
          <w:spacing w:val="-3"/>
          <w:sz w:val="28"/>
          <w:szCs w:val="28"/>
        </w:rPr>
        <w:t>кие вопросы, как устройство государства (в особенности РФ) и роль че</w:t>
        <w:softHyphen/>
      </w:r>
      <w:r>
        <w:rPr>
          <w:rFonts w:cs="Times New Roman" w:ascii="Times New Roman" w:hAnsi="Times New Roman"/>
          <w:color w:val="000000"/>
          <w:spacing w:val="-5"/>
          <w:sz w:val="28"/>
          <w:szCs w:val="28"/>
        </w:rPr>
        <w:t>ловека и гражданина в нем; права несовершеннолетних; способы защиты нарушенных прав; правоохранительные органы</w:t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>.</w:t>
      </w:r>
    </w:p>
    <w:p>
      <w:pPr>
        <w:pStyle w:val="Normal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>Важно и то, что материал курса обращен к подросткам, у</w:t>
      </w:r>
      <w:r>
        <w:rPr>
          <w:rStyle w:val="Appleconvertedspace"/>
          <w:rFonts w:cs="Times New Roman" w:ascii="Times New Roman" w:hAnsi="Times New Roman"/>
          <w:color w:val="000000"/>
          <w:spacing w:val="-2"/>
          <w:sz w:val="28"/>
          <w:szCs w:val="28"/>
        </w:rPr>
        <w:t> </w:t>
      </w:r>
      <w:r>
        <w:rPr>
          <w:rFonts w:cs="Times New Roman" w:ascii="Times New Roman" w:hAnsi="Times New Roman"/>
          <w:color w:val="000000"/>
          <w:spacing w:val="-6"/>
          <w:sz w:val="28"/>
          <w:szCs w:val="28"/>
        </w:rPr>
        <w:t>которых нередки антиобщественные проявления. Отсюда большое</w:t>
      </w:r>
      <w:r>
        <w:rPr>
          <w:rStyle w:val="Appleconvertedspace"/>
          <w:rFonts w:cs="Times New Roman" w:ascii="Times New Roman" w:hAnsi="Times New Roman"/>
          <w:color w:val="000000"/>
          <w:spacing w:val="-6"/>
          <w:sz w:val="28"/>
          <w:szCs w:val="28"/>
        </w:rPr>
        <w:t> 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внимание, которое проблемам правонарушений и юридической ответственности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Цель курса </w:t>
      </w:r>
      <w:r>
        <w:rPr>
          <w:rFonts w:cs="Times New Roman" w:ascii="Times New Roman" w:hAnsi="Times New Roman"/>
          <w:sz w:val="28"/>
          <w:szCs w:val="28"/>
        </w:rPr>
        <w:t>- развитие личности, направленное на формирование правосознания и правовой культуры.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  курса: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развитие внутренней убежденности в необходимости соблюдения норм права;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воспитывать  гражданскую ответственность и чувство собственного достоинства;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- способствовать овладению умениями, необходимыми для применения основных знаний и способов деятельности с целью реализации и защиты прав и законных интересов личности,</w:t>
      </w:r>
    </w:p>
    <w:p>
      <w:pPr>
        <w:pStyle w:val="Normal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-формировать  готовность к самостоятельному принятию правовых решений, сознательному и ответственному действию в сфере отношений, урегулированных норм. 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Методы преподавания данного элективного курса определяются его целями и задачами. Обсуждение проблемных вопросов невозможно без приобретения учащимися опыта ведения диалога, дискуссии и приобщения учащихся к творческой деятельности, способности к моделированию ситуаций. Из всего арсенала существующих разнообразных </w:t>
      </w:r>
      <w:r>
        <w:rPr>
          <w:rFonts w:cs="Times New Roman" w:ascii="Times New Roman" w:hAnsi="Times New Roman"/>
          <w:b/>
          <w:i/>
          <w:sz w:val="28"/>
          <w:szCs w:val="28"/>
          <w:u w:val="single"/>
        </w:rPr>
        <w:t>форм,  методов и вариантов проведения занятий</w:t>
      </w:r>
      <w:r>
        <w:rPr>
          <w:rFonts w:cs="Times New Roman" w:ascii="Times New Roman" w:hAnsi="Times New Roman"/>
          <w:sz w:val="28"/>
          <w:szCs w:val="28"/>
        </w:rPr>
        <w:t>, следует выбирать соответствующие особенностям и запросам современных школьников, а именно: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эвристические беседы;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различные виды дискуссий;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проекты;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уроки-экскурсии;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деловые и ролевые игры;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практикумы;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различные  викторины и другие конкурсные события;</w:t>
      </w:r>
    </w:p>
    <w:p>
      <w:pPr>
        <w:pStyle w:val="Normal"/>
        <w:spacing w:lineRule="auto" w:line="24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Методическое обеспечение курса позволяет  педагогу использовать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различные </w:t>
      </w:r>
      <w:r>
        <w:rPr>
          <w:rFonts w:cs="Times New Roman" w:ascii="Times New Roman" w:hAnsi="Times New Roman"/>
          <w:b/>
          <w:i/>
          <w:color w:val="000000"/>
          <w:sz w:val="28"/>
          <w:szCs w:val="28"/>
          <w:u w:val="single"/>
        </w:rPr>
        <w:t>формы работы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: коллективную, групповую и индивидуальную.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iCs/>
          <w:sz w:val="28"/>
          <w:szCs w:val="28"/>
        </w:rPr>
      </w:pPr>
      <w:r>
        <w:rPr>
          <w:rFonts w:cs="Times New Roman" w:ascii="Times New Roman" w:hAnsi="Times New Roman"/>
          <w:b/>
          <w:bCs/>
          <w:iCs/>
          <w:sz w:val="28"/>
          <w:szCs w:val="28"/>
        </w:rPr>
        <w:t>Требования к уровню подготовки учащихся по окончанию изучения программы: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iCs/>
          <w:sz w:val="16"/>
          <w:szCs w:val="16"/>
        </w:rPr>
      </w:pPr>
      <w:r>
        <w:rPr>
          <w:rFonts w:cs="Times New Roman" w:ascii="Times New Roman" w:hAnsi="Times New Roman"/>
          <w:b/>
          <w:bCs/>
          <w:iCs/>
          <w:sz w:val="16"/>
          <w:szCs w:val="16"/>
        </w:rPr>
      </w:r>
    </w:p>
    <w:p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Учащиеся должны </w:t>
      </w:r>
      <w:r>
        <w:rPr>
          <w:b/>
          <w:bCs/>
          <w:i/>
          <w:iCs/>
          <w:sz w:val="28"/>
          <w:szCs w:val="28"/>
        </w:rPr>
        <w:t xml:space="preserve">знать: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право, его роль в жизни общества;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 права;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понятие прав, свобод и обязанностей;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понятие и виды юридической ответственности. </w:t>
      </w:r>
    </w:p>
    <w:p>
      <w:pPr>
        <w:pStyle w:val="Defaul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Учащиеся должны </w:t>
      </w:r>
      <w:r>
        <w:rPr>
          <w:b/>
          <w:bCs/>
          <w:i/>
          <w:iCs/>
          <w:sz w:val="28"/>
          <w:szCs w:val="28"/>
        </w:rPr>
        <w:t xml:space="preserve">уметь: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выделять основной смысл текста, события, явления, соотносить с правовыми нормами и со своим опытом и ценностями;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создавать для себя нормы деятельности и поведения, пользоваться ими;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строить коммуникацию с другими людьми: вести диалог, учитывать сходство и разницу позиций, взаимодействовать с партнерами для получения общего продукта или результата;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проводить самооценку собственных знаний и умений;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принимать решения, принимать ответственность на себя;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реализовывать индивидуальные и общественные права и обязанности;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устанавливать конструктивные отношения с людьми; 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z w:val="28"/>
          <w:szCs w:val="28"/>
        </w:rPr>
        <w:t xml:space="preserve">приобретать навыки организации труда.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Тематическое планирование.</w:t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7229"/>
        <w:gridCol w:w="1525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№</w:t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Тема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Кол-во часов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ЧТО ТАКОЕ ПРАВО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Что такое право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Формы права. Система законодательства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  <w:t>Элементы содержания нормативно-правовых актов. Правовая норма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Как найти нужный закон.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ПРАВООТНОШЕНИЯ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Как возникают правовые отношения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Субъекты права. Правоспособность. Дееспособность. Дееспособность несовершеннолетних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Виды правоотношений: гражданские, административные, уголовные и др.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Правонарушения: понятия, виды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Юридическая ответственность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ПРАВО  И ЧЕЛОВЕК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Права человека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Основы правового статуса гражданина РФ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Основы правового статуса гражданина РФ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Права несовершеннолетних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ПРАВО И ГОСУДАРСТВО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Демократическое правовое государство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0"/>
                <w:szCs w:val="30"/>
                <w:lang w:val="ru-RU" w:eastAsia="en-US" w:bidi="ar-SA"/>
              </w:rPr>
              <w:t>Международные нормы и принципы в правовой системе России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Конституция – основной закон государства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.Основы конституционного строя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Как принимаются законы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Органы государственной власти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Органы местного самоуправления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Какие органы называются правоохранительными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0"/>
                <w:szCs w:val="30"/>
                <w:lang w:val="ru-RU" w:eastAsia="en-US" w:bidi="ar-SA"/>
              </w:rPr>
              <w:t>ГРАЖДАНИН И  ГОСУДАРСТВО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Правовое государство и гражданское общество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Общественные объединения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Право избирать и быть избранным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Налоги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Права и обязанности налогоплательщиков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Правовые основы взаимоотношений граждан и органов государственного управления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Административная и дисциплинарная ответственность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Уголовная ответственность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Назначение наказания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СЕМЬЯ. РОДИТЕЛИ. ДЕТИ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Понятие брака. Права и обязанности супругов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Права и обязанности родителей и детей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2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Итоговое повторение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 xml:space="preserve"> </w:t>
      </w:r>
    </w:p>
    <w:p>
      <w:pPr>
        <w:pStyle w:val="Normal"/>
        <w:spacing w:before="0" w:after="200"/>
        <w:rPr>
          <w:rFonts w:ascii="Times New Roman" w:hAnsi="Times New Roman" w:cs="Times New Roman"/>
          <w:sz w:val="32"/>
          <w:szCs w:val="32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58585e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rsid w:val="00593485"/>
    <w:pPr>
      <w:spacing w:lineRule="auto" w:line="259" w:before="0" w:after="160"/>
      <w:ind w:left="720" w:hanging="0"/>
      <w:contextualSpacing/>
    </w:pPr>
    <w:rPr/>
  </w:style>
  <w:style w:type="paragraph" w:styleId="Default" w:customStyle="1">
    <w:name w:val="Default"/>
    <w:qFormat/>
    <w:rsid w:val="0058585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642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LibreOffice/7.2.2.2$Windows_X86_64 LibreOffice_project/02b2acce88a210515b4a5bb2e46cbfb63fe97d56</Application>
  <AppVersion>15.0000</AppVersion>
  <Pages>5</Pages>
  <Words>772</Words>
  <Characters>5187</Characters>
  <CharactersWithSpaces>5848</CharactersWithSpaces>
  <Paragraphs>168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2023-09-21T20:37:00Z</dcterms:created>
  <dc:creator>Пользователь</dc:creator>
  <dc:description/>
  <dc:language>ru-RU</dc:language>
  <cp:lastModifiedBy/>
  <cp:lastPrinted>2016-10-16T07:57:00Z</cp:lastPrinted>
  <dcterms:modified xsi:type="dcterms:W3CDTF">2023-10-08T18:10:04Z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