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Анализ результатов мониторинга (анкетирования) родителей 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МБОУ «СШ № 6»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>30 сентября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 20</w:t>
      </w:r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был проведен мониторинг,  цель которого - оценить содержание и культуру питания детей в семье и школе. 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Участниками мониторинга  стали </w:t>
      </w:r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(5</w:t>
      </w:r>
      <w:r>
        <w:rPr>
          <w:rFonts w:cs="Times New Roman" w:ascii="Times New Roman" w:hAnsi="Times New Roman"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>%)</w:t>
      </w:r>
      <w:r>
        <w:rPr>
          <w:rFonts w:cs="Times New Roman" w:ascii="Times New Roman" w:hAnsi="Times New Roman"/>
          <w:sz w:val="28"/>
          <w:szCs w:val="28"/>
        </w:rPr>
        <w:t xml:space="preserve">  родителей обучающихся 1-ых классов.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Анкета  состояла из </w:t>
      </w:r>
      <w:r>
        <w:rPr>
          <w:rFonts w:cs="Times New Roman" w:ascii="Times New Roman" w:hAnsi="Times New Roman"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 вопросов, способствующих выявлению уровня сформированности принципов здорового питания у школьников.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первому вопросу</w:t>
      </w:r>
      <w:r>
        <w:rPr>
          <w:rFonts w:cs="Times New Roman" w:ascii="Times New Roman" w:hAnsi="Times New Roman"/>
          <w:sz w:val="28"/>
          <w:szCs w:val="28"/>
        </w:rPr>
        <w:t xml:space="preserve">,  оценивающему значение питания для здоровья ребенка, родители ответили следующим образом: 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очень высокое –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чел. ( </w:t>
      </w:r>
      <w:r>
        <w:rPr>
          <w:rFonts w:cs="Times New Roman" w:ascii="Times New Roman" w:hAnsi="Times New Roman"/>
          <w:sz w:val="28"/>
          <w:szCs w:val="28"/>
        </w:rPr>
        <w:t>80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высокое – 3   чел.  ( 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среднее –  </w:t>
      </w:r>
      <w:r>
        <w:rPr>
          <w:rFonts w:cs="Times New Roman" w:ascii="Times New Roman" w:hAnsi="Times New Roman"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  чел. (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Второй вопрос анкеты</w:t>
      </w:r>
      <w:r>
        <w:rPr>
          <w:rFonts w:cs="Times New Roman" w:ascii="Times New Roman" w:hAnsi="Times New Roman"/>
          <w:sz w:val="28"/>
          <w:szCs w:val="28"/>
        </w:rPr>
        <w:t xml:space="preserve"> предполагал ранжирование факторов для организации правильного питания ребенка от самого важного фактора до наименее важного. В число важнейших факторов вошли: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понимание взрослыми важности и значимости правильного питания для здоровья ребенка;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наличие достаточных средств для организации правильного питания;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наличие знаний о правильном питании у самого ребенка;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сформированность привычек в области питания у ребенка.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Менее значимым фактором  родители считают: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кулинарные умения и желания готовить у родителей;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наличие времени для организации правильного питания в семье.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Третий вопрос анкеты</w:t>
      </w:r>
      <w:r>
        <w:rPr>
          <w:rFonts w:cs="Times New Roman" w:ascii="Times New Roman" w:hAnsi="Times New Roman"/>
          <w:sz w:val="28"/>
          <w:szCs w:val="28"/>
        </w:rPr>
        <w:t xml:space="preserve"> предполагал выявление определенных проблем, связанных с питанием ребенка. На первые пять мест по остроте и значимости проблемы вышли следующие ситуации:</w:t>
      </w:r>
    </w:p>
    <w:p>
      <w:pPr>
        <w:pStyle w:val="ListParagraph"/>
        <w:numPr>
          <w:ilvl w:val="0"/>
          <w:numId w:val="1"/>
        </w:numPr>
        <w:spacing w:before="0" w:after="0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условий для того, чтобы контролировать питание ребенка в течени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дня – 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чел. ( </w:t>
      </w:r>
      <w:r>
        <w:rPr>
          <w:rFonts w:cs="Times New Roman" w:ascii="Times New Roman" w:hAnsi="Times New Roman"/>
          <w:sz w:val="28"/>
          <w:szCs w:val="28"/>
        </w:rPr>
        <w:t>40</w:t>
      </w:r>
      <w:r>
        <w:rPr>
          <w:rFonts w:cs="Times New Roman" w:ascii="Times New Roman" w:hAnsi="Times New Roman"/>
          <w:sz w:val="28"/>
          <w:szCs w:val="28"/>
        </w:rPr>
        <w:t>%);</w:t>
      </w:r>
    </w:p>
    <w:p>
      <w:pPr>
        <w:pStyle w:val="ListParagraph"/>
        <w:numPr>
          <w:ilvl w:val="0"/>
          <w:numId w:val="1"/>
        </w:numPr>
        <w:spacing w:before="0" w:after="0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ребенок отказывается от полезных продуктов и блюд - 5  чел. (2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%);</w:t>
      </w:r>
    </w:p>
    <w:p>
      <w:pPr>
        <w:pStyle w:val="ListParagraph"/>
        <w:numPr>
          <w:ilvl w:val="0"/>
          <w:numId w:val="1"/>
        </w:numPr>
        <w:spacing w:before="0" w:after="0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нехватка времени для приготовления пищи дома – 2 чел. (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%)</w:t>
      </w:r>
    </w:p>
    <w:p>
      <w:pPr>
        <w:pStyle w:val="ListParagraph"/>
        <w:numPr>
          <w:ilvl w:val="0"/>
          <w:numId w:val="1"/>
        </w:numPr>
        <w:spacing w:before="0" w:after="0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ребенок «увлекается» сладкими, острыми, жирными продуктами с высоким содержанием калорий (сладости, чипсы, сэндвичи или бутерброды, газированные напитки, сухарики и др.) – 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чел. ( 1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%);</w:t>
      </w:r>
    </w:p>
    <w:p>
      <w:pPr>
        <w:pStyle w:val="ListParagraph"/>
        <w:numPr>
          <w:ilvl w:val="0"/>
          <w:numId w:val="1"/>
        </w:numPr>
        <w:spacing w:before="0" w:after="0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ребенок не соблюдает режим питания – ест тогда, когда захочет,  ест менее трех раз в день, заменяет основные приемы пищи перекусами –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 чел. (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%).</w:t>
      </w:r>
    </w:p>
    <w:p>
      <w:pPr>
        <w:pStyle w:val="ListParagraph"/>
        <w:spacing w:before="0" w:after="0"/>
        <w:ind w:left="-426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Менее всего родителей волнует тот факт, что ребенок не умет вести себя за столом </w:t>
      </w:r>
      <w:r>
        <w:rPr>
          <w:rFonts w:cs="Times New Roman" w:ascii="Times New Roman" w:hAnsi="Times New Roman"/>
          <w:sz w:val="28"/>
          <w:szCs w:val="28"/>
        </w:rPr>
        <w:t xml:space="preserve">– 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 человек (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%).</w:t>
      </w:r>
    </w:p>
    <w:p>
      <w:pPr>
        <w:pStyle w:val="ListParagraph"/>
        <w:spacing w:before="0"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вопрос анкеты</w:t>
      </w:r>
      <w:r>
        <w:rPr>
          <w:rFonts w:cs="Times New Roman" w:ascii="Times New Roman" w:hAnsi="Times New Roman"/>
          <w:sz w:val="28"/>
          <w:szCs w:val="28"/>
        </w:rPr>
        <w:t xml:space="preserve"> был направлен на изучение сформированности  у детей привычек и правил поведений во время еды: 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смотрят телевизор во время еды –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 чел. ( 2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используют салфетку во время еды – 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 чел. ( </w:t>
      </w:r>
      <w:r>
        <w:rPr>
          <w:rFonts w:cs="Times New Roman" w:ascii="Times New Roman" w:hAnsi="Times New Roman"/>
          <w:sz w:val="28"/>
          <w:szCs w:val="28"/>
        </w:rPr>
        <w:t>32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едят  в одно и то же время – не нужно заставлять вовремя завтракать, обедать и т.д. –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чел. ( 40 %)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моет руки перед едой без напоминания – </w:t>
      </w:r>
      <w:r>
        <w:rPr>
          <w:rFonts w:cs="Times New Roman" w:ascii="Times New Roman" w:hAnsi="Times New Roman"/>
          <w:sz w:val="28"/>
          <w:szCs w:val="28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чел. (</w:t>
      </w:r>
      <w:r>
        <w:rPr>
          <w:rFonts w:cs="Times New Roman" w:ascii="Times New Roman" w:hAnsi="Times New Roman"/>
          <w:sz w:val="28"/>
          <w:szCs w:val="28"/>
        </w:rPr>
        <w:t>92</w:t>
      </w:r>
      <w:r>
        <w:rPr>
          <w:rFonts w:cs="Times New Roman" w:ascii="Times New Roman" w:hAnsi="Times New Roman"/>
          <w:sz w:val="28"/>
          <w:szCs w:val="28"/>
        </w:rPr>
        <w:t>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моет ягоды, фрукты, овощи перед едой –   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чел. ( 100 %)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ест небольшими кусочками, не торопясь – 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 чел. ( 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%).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пятом вопросе анкеты</w:t>
      </w:r>
      <w:r>
        <w:rPr>
          <w:rFonts w:cs="Times New Roman" w:ascii="Times New Roman" w:hAnsi="Times New Roman"/>
          <w:sz w:val="28"/>
          <w:szCs w:val="28"/>
        </w:rPr>
        <w:t xml:space="preserve"> родителям был предложен наиболее распространенный  перечень продуктов, блюд и напитков, которые чаще всего дети употребляют в пищу. Взрослым предлагалось ответить, насколько часто их дети употребляются данные продукты.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Анализ результатов следующий: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ежедневно или  почти ежедневно дети употребляют: супы, кисломолочные продукты, творог, молоко, свежие фрукты, свежие овощи и салат, хлеб, мясные блюда;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несколько раз в неделю дети едят: каши, рыбные блюда, колбасы, яйца и блюда из яиц, сок, компот, кисель, минеральная вода;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реже одного раза в неделю школьники употребляют: пирожные, торты, чипсы, леденцы, бутерброды, шоколад, какао, сладкая газированная вода.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Шестой вопрос </w:t>
      </w:r>
      <w:r>
        <w:rPr>
          <w:rFonts w:cs="Times New Roman" w:ascii="Times New Roman" w:hAnsi="Times New Roman"/>
          <w:sz w:val="28"/>
          <w:szCs w:val="28"/>
        </w:rPr>
        <w:t>касался основных приемов пищи в режиме дня ребенка (дома и в школе).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Большинство родителей  отмечают, что основные приемы пищи для детей, -  ужин (98 %) и обед (100  %). Свыше  </w:t>
      </w:r>
      <w:r>
        <w:rPr>
          <w:rFonts w:cs="Times New Roman" w:ascii="Times New Roman" w:hAnsi="Times New Roman"/>
          <w:sz w:val="28"/>
          <w:szCs w:val="28"/>
        </w:rPr>
        <w:t>60</w:t>
      </w:r>
      <w:r>
        <w:rPr>
          <w:rFonts w:cs="Times New Roman" w:ascii="Times New Roman" w:hAnsi="Times New Roman"/>
          <w:sz w:val="28"/>
          <w:szCs w:val="28"/>
        </w:rPr>
        <w:t xml:space="preserve">% опрошенных родителей заявили, что их дети получают в школе второй завтрак. Завтракают дома около 18 чел ( 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%) детей. И только 7 чел. (</w:t>
      </w:r>
      <w:r>
        <w:rPr>
          <w:rFonts w:cs="Times New Roman" w:ascii="Times New Roman" w:hAnsi="Times New Roman"/>
          <w:sz w:val="28"/>
          <w:szCs w:val="28"/>
        </w:rPr>
        <w:t>28</w:t>
      </w:r>
      <w:r>
        <w:rPr>
          <w:rFonts w:cs="Times New Roman" w:ascii="Times New Roman" w:hAnsi="Times New Roman"/>
          <w:sz w:val="28"/>
          <w:szCs w:val="28"/>
        </w:rPr>
        <w:t>%) школьников полдничают.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На седьмой вопрос анкеты</w:t>
      </w:r>
      <w:r>
        <w:rPr>
          <w:rFonts w:cs="Times New Roman" w:ascii="Times New Roman" w:hAnsi="Times New Roman"/>
          <w:sz w:val="28"/>
          <w:szCs w:val="28"/>
        </w:rPr>
        <w:t xml:space="preserve"> о том, питаются ли дети в одно и то же время в будние дни, родители ответили: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ребенок питается в одно и то же время всегда – </w:t>
      </w:r>
      <w:r>
        <w:rPr>
          <w:rFonts w:cs="Times New Roman" w:ascii="Times New Roman" w:hAnsi="Times New Roman"/>
          <w:sz w:val="28"/>
          <w:szCs w:val="28"/>
        </w:rPr>
        <w:t>18</w:t>
      </w:r>
      <w:r>
        <w:rPr>
          <w:rFonts w:cs="Times New Roman" w:ascii="Times New Roman" w:hAnsi="Times New Roman"/>
          <w:sz w:val="28"/>
          <w:szCs w:val="28"/>
        </w:rPr>
        <w:t xml:space="preserve">  чел. ( 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почти всегда питается в одно и то же время – 6   чел. ( </w:t>
      </w: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%)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питается в разное время –  1  чел. (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 %)</w:t>
      </w:r>
    </w:p>
    <w:p>
      <w:pPr>
        <w:pStyle w:val="Normal"/>
        <w:spacing w:before="0"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Восьмой вопрос</w:t>
      </w:r>
      <w:r>
        <w:rPr>
          <w:rFonts w:cs="Times New Roman" w:ascii="Times New Roman" w:hAnsi="Times New Roman"/>
          <w:sz w:val="28"/>
          <w:szCs w:val="28"/>
        </w:rPr>
        <w:t xml:space="preserve"> предполагал оценку родителями необходимости  обучения правильному питанию ребенка в школе.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Наибольший процент родителей ответил, что такие знания детям  необходимы –   </w:t>
      </w:r>
      <w:r>
        <w:rPr>
          <w:rFonts w:cs="Times New Roman" w:ascii="Times New Roman" w:hAnsi="Times New Roman"/>
          <w:sz w:val="28"/>
          <w:szCs w:val="28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чел. (</w:t>
      </w:r>
      <w:r>
        <w:rPr>
          <w:rFonts w:cs="Times New Roman" w:ascii="Times New Roman" w:hAnsi="Times New Roman"/>
          <w:sz w:val="28"/>
          <w:szCs w:val="28"/>
        </w:rPr>
        <w:t>92</w:t>
      </w:r>
      <w:r>
        <w:rPr>
          <w:rFonts w:cs="Times New Roman" w:ascii="Times New Roman" w:hAnsi="Times New Roman"/>
          <w:sz w:val="28"/>
          <w:szCs w:val="28"/>
        </w:rPr>
        <w:t xml:space="preserve">  %). А  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родителей (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%) считают, что эти знания  скорее всего нужны. </w:t>
      </w:r>
    </w:p>
    <w:p>
      <w:pPr>
        <w:pStyle w:val="Normal"/>
        <w:spacing w:before="0" w:after="0"/>
        <w:ind w:left="-426"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Девятый вопрос</w:t>
      </w:r>
      <w:r>
        <w:rPr>
          <w:rFonts w:cs="Times New Roman" w:ascii="Times New Roman" w:hAnsi="Times New Roman"/>
          <w:sz w:val="28"/>
          <w:szCs w:val="28"/>
        </w:rPr>
        <w:t xml:space="preserve">, дал возможность родителям  оценить результаты обучения ребенка правильному питанию в школе. Предлагались четыре варианта ответа. Мнения большинства родителей разделились. Так,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чел.(</w:t>
      </w:r>
      <w:r>
        <w:rPr>
          <w:rFonts w:cs="Times New Roman" w:ascii="Times New Roman" w:hAnsi="Times New Roman"/>
          <w:sz w:val="28"/>
          <w:szCs w:val="28"/>
        </w:rPr>
        <w:t>88</w:t>
      </w:r>
      <w:r>
        <w:rPr>
          <w:rFonts w:cs="Times New Roman" w:ascii="Times New Roman" w:hAnsi="Times New Roman"/>
          <w:sz w:val="28"/>
          <w:szCs w:val="28"/>
        </w:rPr>
        <w:t xml:space="preserve"> %) сообщили, что обучение ребенка поможет им правильно организовать питание дома.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чел.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%  считают, что подобное обучение «скорее всего» поможет в организации правильного питания дома. 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-426" w:firstLine="426"/>
        <w:jc w:val="right"/>
        <w:rPr/>
      </w:pPr>
      <w:r>
        <w:rPr>
          <w:rFonts w:ascii="Times New Roman" w:hAnsi="Times New Roman"/>
          <w:sz w:val="24"/>
          <w:szCs w:val="24"/>
        </w:rPr>
        <w:t>Крывый О.В., зам.директора по УР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f4dd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32e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1f4d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539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LibreOffice/7.2.2.2$Windows_X86_64 LibreOffice_project/02b2acce88a210515b4a5bb2e46cbfb63fe97d56</Application>
  <AppVersion>15.0000</AppVersion>
  <DocSecurity>0</DocSecurity>
  <Pages>3</Pages>
  <Words>700</Words>
  <Characters>3823</Characters>
  <CharactersWithSpaces>4560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2017-03-28T07:32:00Z</dcterms:created>
  <dc:creator>Доверие</dc:creator>
  <dc:description/>
  <dc:language>ru-RU</dc:language>
  <cp:lastModifiedBy/>
  <cp:lastPrinted>2021-10-12T13:52:02Z</cp:lastPrinted>
  <dcterms:modified xsi:type="dcterms:W3CDTF">2024-10-02T20:12:22Z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